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9" w:rsidRDefault="00875CA9">
      <w:pPr>
        <w:keepNext w:val="0"/>
        <w:rPr>
          <w:color w:val="auto"/>
          <w:lang w:val="ru-RU" w:eastAsia="zh-CN" w:bidi="hi-IN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6397103" cy="90487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027" cy="905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br w:type="page"/>
      </w:r>
    </w:p>
    <w:tbl>
      <w:tblPr>
        <w:tblStyle w:val="af7"/>
        <w:tblW w:w="9068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9"/>
      </w:tblGrid>
      <w:tr w:rsidR="00C416D8" w:rsidTr="00086203">
        <w:trPr>
          <w:trHeight w:val="556"/>
        </w:trPr>
        <w:tc>
          <w:tcPr>
            <w:tcW w:w="8359" w:type="dxa"/>
          </w:tcPr>
          <w:p w:rsidR="00C416D8" w:rsidRP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16D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16D8" w:rsidTr="00086203">
        <w:tc>
          <w:tcPr>
            <w:tcW w:w="8359" w:type="dxa"/>
          </w:tcPr>
          <w:p w:rsidR="00C416D8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b/>
                <w:bCs/>
                <w:color w:val="auto"/>
              </w:rPr>
              <w:br w:type="page"/>
            </w:r>
            <w:r w:rsidR="00C416D8"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416D8"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1.1. ХАРАКТЕРИСТИКА СПОРТИВНОЙ (</w:t>
            </w:r>
            <w:r w:rsidR="0050057A">
              <w:rPr>
                <w:rFonts w:ascii="Times New Roman" w:hAnsi="Times New Roman" w:cs="Times New Roman"/>
                <w:color w:val="auto"/>
              </w:rPr>
              <w:t>ВОЛЬНОЙ</w:t>
            </w:r>
            <w:r w:rsidRPr="00086203">
              <w:rPr>
                <w:rFonts w:ascii="Times New Roman" w:hAnsi="Times New Roman" w:cs="Times New Roman"/>
                <w:color w:val="auto"/>
              </w:rPr>
              <w:t>) БОРЬБЫ, ОТЛИЧИТЕЛЬНЫЕ ОСОБЕНОСТИ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1.2. СТРУКТУРА СИСТЕМЫ МНОГОЛЕТНЕЙ ПОДГОТОВКИ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НОРМАТИВНАЯ ЧАСТЬ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2.1. </w:t>
            </w:r>
            <w:r w:rsidR="002E1C2D"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ДЛИТЕЛЬНОСТЬ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2.2. СООТНОШЕНИЕ ОБЪЕМОВ ТРЕНИРОВОЧНОГО ПРОЦЕССА ПО ВИДАМ СПОРТИВНОЙ ПОДГОТОВКИ НА ЭТАПАХ СПОРТИВНОЙ ПОДГОТОВКИ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2.3. ПЛАНИРУЕМЫЕ ПОКАЗАТЕЛИ СОРЕВНОВАТЕЛЬНОЙ ДЕЯТЕЛЬНОСТИ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2.4.  РЕЖИМЫ ТРЕНИРОВОЧНОЙ РАБОТЫ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2.5.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709" w:type="dxa"/>
          </w:tcPr>
          <w:p w:rsidR="00C416D8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2.6. ПРЕДЕЛЬНЫЕ ТРЕНИРОВОЧНЫЕ НАГРУЗКИ</w:t>
            </w:r>
          </w:p>
        </w:tc>
        <w:tc>
          <w:tcPr>
            <w:tcW w:w="709" w:type="dxa"/>
          </w:tcPr>
          <w:p w:rsidR="002717BA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2.7. МИНИМАЛЬНЫЙ И ПРЕДЕЛЬНЫЙ ОБЪЕМ СОРЕВНОВАТЕЛЬНОЙ ДЕЯТЕЛЬНОСТИ</w:t>
            </w:r>
          </w:p>
        </w:tc>
        <w:tc>
          <w:tcPr>
            <w:tcW w:w="709" w:type="dxa"/>
          </w:tcPr>
          <w:p w:rsidR="002717BA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8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ТРЕБОВАНИЯ К ЭКИПИРОВКЕ, С</w:t>
            </w:r>
            <w:r w:rsidRPr="00086203">
              <w:rPr>
                <w:rFonts w:ascii="Times New Roman" w:hAnsi="Times New Roman" w:cs="Times New Roman"/>
                <w:color w:val="auto"/>
              </w:rPr>
              <w:t>ПОРТИВН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ОМУ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ИНВЕНТАР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Ю И ОБОРУДОВАНИЮ</w:t>
            </w:r>
          </w:p>
        </w:tc>
        <w:tc>
          <w:tcPr>
            <w:tcW w:w="709" w:type="dxa"/>
          </w:tcPr>
          <w:p w:rsidR="00C416D8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2.9. ТРЕБОВАНИЯ К КОЛИЧЕСТВЕННОМУ И КАЧЕСТВЕННОМУ СОСТАВУ ГРУПП ПОДГОТОВКИ</w:t>
            </w:r>
          </w:p>
        </w:tc>
        <w:tc>
          <w:tcPr>
            <w:tcW w:w="709" w:type="dxa"/>
          </w:tcPr>
          <w:p w:rsidR="002717BA" w:rsidRPr="00454A89" w:rsidRDefault="002717BA" w:rsidP="002E1C2D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1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2.10. СТРУКТУРА ГОДИЧНОГО ЦИКЛА</w:t>
            </w:r>
          </w:p>
        </w:tc>
        <w:tc>
          <w:tcPr>
            <w:tcW w:w="709" w:type="dxa"/>
          </w:tcPr>
          <w:p w:rsidR="002717BA" w:rsidRDefault="002717BA" w:rsidP="002E1C2D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1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454A89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МЕТОДИЧЕСКАЯ ЧАСТЬ</w:t>
            </w:r>
          </w:p>
        </w:tc>
        <w:tc>
          <w:tcPr>
            <w:tcW w:w="709" w:type="dxa"/>
          </w:tcPr>
          <w:p w:rsidR="00C416D8" w:rsidRPr="00454A89" w:rsidRDefault="00C416D8" w:rsidP="002E1C2D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1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3.1. РЕКОМЕНДАЦИИ ПО ПР</w:t>
            </w:r>
            <w:r w:rsidR="002E1C2D">
              <w:rPr>
                <w:rFonts w:ascii="Times New Roman" w:hAnsi="Times New Roman" w:cs="Times New Roman"/>
                <w:color w:val="auto"/>
              </w:rPr>
              <w:t>ОВЕДЕНИЮ ТРЕНИРОВОЧНЫХ ЗАНЯТИЙ</w:t>
            </w:r>
          </w:p>
        </w:tc>
        <w:tc>
          <w:tcPr>
            <w:tcW w:w="709" w:type="dxa"/>
          </w:tcPr>
          <w:p w:rsidR="00C416D8" w:rsidRPr="00454A89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1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bCs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086203">
              <w:rPr>
                <w:rFonts w:ascii="Times New Roman" w:hAnsi="Times New Roman" w:cs="Times New Roman"/>
                <w:bCs/>
                <w:color w:val="auto"/>
              </w:rPr>
              <w:t>.ВОСПИТАТЕЛЬНАЯ РАБОТА</w:t>
            </w:r>
          </w:p>
        </w:tc>
        <w:tc>
          <w:tcPr>
            <w:tcW w:w="709" w:type="dxa"/>
          </w:tcPr>
          <w:p w:rsidR="00C416D8" w:rsidRPr="00454A89" w:rsidRDefault="002E1C2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. ТРЕБОВАНИЯ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К ТЕХНИКЕ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БЕЗОПАСНОСТИ</w:t>
            </w:r>
            <w:r w:rsidRPr="00086203">
              <w:rPr>
                <w:rFonts w:ascii="Times New Roman" w:hAnsi="Times New Roman" w:cs="Times New Roman"/>
                <w:color w:val="auto"/>
                <w:u w:color="000000"/>
              </w:rPr>
              <w:t xml:space="preserve">В </w:t>
            </w:r>
            <w:r w:rsidR="002717BA" w:rsidRPr="00086203">
              <w:rPr>
                <w:rFonts w:ascii="Times New Roman" w:hAnsi="Times New Roman" w:cs="Times New Roman"/>
                <w:color w:val="auto"/>
                <w:u w:color="000000"/>
              </w:rPr>
              <w:t>УСЛОВИЯХ ТРЕНИРОВОЧНЫХ ЗАНЯТИЙ И СОРЕВНОВАНИЙ</w:t>
            </w:r>
          </w:p>
        </w:tc>
        <w:tc>
          <w:tcPr>
            <w:tcW w:w="709" w:type="dxa"/>
          </w:tcPr>
          <w:p w:rsidR="00C416D8" w:rsidRPr="00454A89" w:rsidRDefault="002E1C2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  <w:u w:color="000000"/>
              </w:rPr>
              <w:t>3.4</w:t>
            </w:r>
            <w:r w:rsidR="00C416D8" w:rsidRPr="00086203">
              <w:rPr>
                <w:rFonts w:ascii="Times New Roman" w:hAnsi="Times New Roman" w:cs="Times New Roman"/>
                <w:color w:val="auto"/>
                <w:u w:color="000000"/>
              </w:rPr>
              <w:t xml:space="preserve">. РЕКОМЕНДУЕМЫЕ ОБЪЁМЫ ТРЕНИРОВОЧНЫХ </w:t>
            </w:r>
            <w:r w:rsidR="002E1C2D">
              <w:rPr>
                <w:rFonts w:ascii="Times New Roman" w:hAnsi="Times New Roman" w:cs="Times New Roman"/>
                <w:color w:val="auto"/>
                <w:u w:color="000000"/>
              </w:rPr>
              <w:t xml:space="preserve">И </w:t>
            </w:r>
            <w:r w:rsidR="00C416D8" w:rsidRPr="00086203">
              <w:rPr>
                <w:rFonts w:ascii="Times New Roman" w:hAnsi="Times New Roman" w:cs="Times New Roman"/>
                <w:color w:val="auto"/>
                <w:u w:color="000000"/>
              </w:rPr>
              <w:t>СОРЕВНОВАТЕЛЬНЫХ НАГРУЗОК</w:t>
            </w:r>
          </w:p>
        </w:tc>
        <w:tc>
          <w:tcPr>
            <w:tcW w:w="709" w:type="dxa"/>
          </w:tcPr>
          <w:p w:rsidR="00C416D8" w:rsidRPr="00454A89" w:rsidRDefault="00C416D8" w:rsidP="002E1C2D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</w:t>
            </w:r>
            <w:r w:rsidR="002E1C2D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5</w:t>
            </w:r>
            <w:r w:rsidRPr="00086203">
              <w:rPr>
                <w:rFonts w:ascii="Times New Roman" w:hAnsi="Times New Roman" w:cs="Times New Roman"/>
                <w:color w:val="auto"/>
              </w:rPr>
              <w:t>. ПЛАНИРОВАНИ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СПОРТИВНЫХ РЕЗУЛЬТАТОВ</w:t>
            </w:r>
          </w:p>
        </w:tc>
        <w:tc>
          <w:tcPr>
            <w:tcW w:w="709" w:type="dxa"/>
          </w:tcPr>
          <w:p w:rsidR="00C416D8" w:rsidRPr="00454A89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6</w:t>
            </w:r>
            <w:r w:rsidRPr="00086203">
              <w:rPr>
                <w:rFonts w:ascii="Times New Roman" w:hAnsi="Times New Roman" w:cs="Times New Roman"/>
                <w:color w:val="auto"/>
              </w:rPr>
              <w:t>. ОРГАНИЗАЦИ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Я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И ПРОВЕДЕНИ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ВРАЧЕБНОГО, ПСИХОЛОГИЧЕСКОГО И БИОХИМИЧЕСКОГО КОНТРОЛЯ</w:t>
            </w:r>
          </w:p>
        </w:tc>
        <w:tc>
          <w:tcPr>
            <w:tcW w:w="709" w:type="dxa"/>
          </w:tcPr>
          <w:p w:rsidR="00C416D8" w:rsidRPr="00454A89" w:rsidRDefault="002E1C2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ПРОГРАММНЫЙ МАТЕРИАЛ ДЛЯ ПРАКТИЧЕСКИХ ЗАНЯТИЙ</w:t>
            </w:r>
          </w:p>
        </w:tc>
        <w:tc>
          <w:tcPr>
            <w:tcW w:w="709" w:type="dxa"/>
          </w:tcPr>
          <w:p w:rsidR="00C416D8" w:rsidRPr="00454A89" w:rsidRDefault="002717BA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3.7.1. ТЕОРЕТИЧЕСКАЯ ПОДГОТОВКА</w:t>
            </w:r>
          </w:p>
        </w:tc>
        <w:tc>
          <w:tcPr>
            <w:tcW w:w="709" w:type="dxa"/>
          </w:tcPr>
          <w:p w:rsidR="002717BA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3.7.2. ОБЩАЯ ФИЗИЧЕСКАЯ И СПЕЦИАЛЬНАЯ ФИЗИЧЕСКАЯ ПОДГОТОВКА</w:t>
            </w:r>
          </w:p>
        </w:tc>
        <w:tc>
          <w:tcPr>
            <w:tcW w:w="709" w:type="dxa"/>
          </w:tcPr>
          <w:p w:rsidR="002717BA" w:rsidRDefault="00F83DF5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3.7.3. ТЕХНИКО-ТАКТИЧЕСКАЯ ПОДГОТОВКА </w:t>
            </w:r>
          </w:p>
        </w:tc>
        <w:tc>
          <w:tcPr>
            <w:tcW w:w="709" w:type="dxa"/>
          </w:tcPr>
          <w:p w:rsidR="002717BA" w:rsidRDefault="002717BA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3.7.4. ПОДГОТОВКА К УЧАСТИЮ В СОРЕВНОВАНИЯХ</w:t>
            </w:r>
          </w:p>
        </w:tc>
        <w:tc>
          <w:tcPr>
            <w:tcW w:w="709" w:type="dxa"/>
          </w:tcPr>
          <w:p w:rsidR="002717BA" w:rsidRDefault="002717BA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3.7.5. ТРЕНИРОВОЧНЫЕ СБОРЫ</w:t>
            </w:r>
          </w:p>
        </w:tc>
        <w:tc>
          <w:tcPr>
            <w:tcW w:w="709" w:type="dxa"/>
          </w:tcPr>
          <w:p w:rsidR="002717BA" w:rsidRDefault="002717BA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8</w:t>
            </w:r>
            <w:r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 xml:space="preserve"> РЕКОМЕНДАЦИИ ПО </w:t>
            </w:r>
            <w:r w:rsidRPr="00086203">
              <w:rPr>
                <w:rFonts w:ascii="Times New Roman" w:hAnsi="Times New Roman" w:cs="Times New Roman"/>
                <w:color w:val="auto"/>
              </w:rPr>
              <w:t>ПСИХОЛОГИЧЕСК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ОЙ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ПОДГОТОВК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Е</w:t>
            </w:r>
          </w:p>
        </w:tc>
        <w:tc>
          <w:tcPr>
            <w:tcW w:w="709" w:type="dxa"/>
          </w:tcPr>
          <w:p w:rsidR="00C416D8" w:rsidRPr="00454A89" w:rsidRDefault="00C416D8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9.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 xml:space="preserve">  ПЛАНЫ ПРИМЕНЕНИЯ ВОССТАНОВИТЕЛЬНЫХ СРЕДСТВ</w:t>
            </w:r>
          </w:p>
        </w:tc>
        <w:tc>
          <w:tcPr>
            <w:tcW w:w="709" w:type="dxa"/>
          </w:tcPr>
          <w:p w:rsidR="00C416D8" w:rsidRPr="00454A89" w:rsidRDefault="00C416D8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.1</w:t>
            </w:r>
            <w:r w:rsidRPr="00086203">
              <w:rPr>
                <w:rFonts w:ascii="Times New Roman" w:hAnsi="Times New Roman" w:cs="Times New Roman"/>
                <w:color w:val="auto"/>
              </w:rPr>
              <w:t>0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ПЛАНЫ АНТИДОПИНГОВЫХ МЕРОПРИЯТИЙ</w:t>
            </w:r>
          </w:p>
        </w:tc>
        <w:tc>
          <w:tcPr>
            <w:tcW w:w="709" w:type="dxa"/>
          </w:tcPr>
          <w:p w:rsidR="00C416D8" w:rsidRPr="00454A89" w:rsidRDefault="00086203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F1067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11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ПЛАНЫ ИНСТРУКТОРСКОЙ И СУДЕЙСКОЙ ПРАКТИКИ</w:t>
            </w:r>
          </w:p>
        </w:tc>
        <w:tc>
          <w:tcPr>
            <w:tcW w:w="709" w:type="dxa"/>
          </w:tcPr>
          <w:p w:rsidR="00C416D8" w:rsidRPr="00454A89" w:rsidRDefault="00F83DF5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62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СИСТЕМА КОНТРОЛЯ И ЗАЧЕТНЫЕ ТРЕБОВАНИЯ</w:t>
            </w:r>
          </w:p>
        </w:tc>
        <w:tc>
          <w:tcPr>
            <w:tcW w:w="709" w:type="dxa"/>
          </w:tcPr>
          <w:p w:rsidR="00C416D8" w:rsidRPr="00454A89" w:rsidRDefault="00086203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4.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1</w:t>
            </w:r>
            <w:r w:rsidRPr="00086203">
              <w:rPr>
                <w:rFonts w:ascii="Times New Roman" w:hAnsi="Times New Roman" w:cs="Times New Roman"/>
                <w:color w:val="auto"/>
              </w:rPr>
              <w:t>. ТРЕБОВАНИЯ К РЕЗУЛЬТАТАМ ОСВОЕНИЯ ПРОГРАММЫ</w:t>
            </w:r>
          </w:p>
        </w:tc>
        <w:tc>
          <w:tcPr>
            <w:tcW w:w="709" w:type="dxa"/>
          </w:tcPr>
          <w:p w:rsidR="00C416D8" w:rsidRPr="00454A89" w:rsidRDefault="00086203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4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2. ВИДЫ КОНТРОЛЯ</w:t>
            </w:r>
          </w:p>
        </w:tc>
        <w:tc>
          <w:tcPr>
            <w:tcW w:w="709" w:type="dxa"/>
          </w:tcPr>
          <w:p w:rsidR="00C416D8" w:rsidRPr="00454A89" w:rsidRDefault="00086203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5. ИНФОРМАЦИОННОЕ ОБЕСПЕЧЕНИЕ ПРОГРАММЫ</w:t>
            </w:r>
          </w:p>
        </w:tc>
        <w:tc>
          <w:tcPr>
            <w:tcW w:w="709" w:type="dxa"/>
          </w:tcPr>
          <w:p w:rsidR="00C416D8" w:rsidRPr="00454A89" w:rsidRDefault="00F83DF5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6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 ФИЗКУЛЬТУРНЫХ И СПОРТИВНЫХ МЕРОПРИЯТИЙ</w:t>
            </w:r>
          </w:p>
        </w:tc>
        <w:tc>
          <w:tcPr>
            <w:tcW w:w="709" w:type="dxa"/>
          </w:tcPr>
          <w:p w:rsidR="00C416D8" w:rsidRPr="00454A89" w:rsidRDefault="00086203" w:rsidP="00F83DF5">
            <w:pPr>
              <w:pStyle w:val="aa"/>
              <w:keepNext w:val="0"/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3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086203" w:rsidRDefault="00086203" w:rsidP="00A0672A">
      <w:pPr>
        <w:pStyle w:val="aa"/>
        <w:keepNext w:val="0"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6203" w:rsidRDefault="00086203" w:rsidP="00A0672A">
      <w:pPr>
        <w:keepNext w:val="0"/>
        <w:widowControl w:val="0"/>
        <w:contextualSpacing/>
        <w:rPr>
          <w:b/>
          <w:color w:val="auto"/>
          <w:lang w:val="ru-RU" w:eastAsia="zh-CN" w:bidi="hi-IN"/>
        </w:rPr>
      </w:pPr>
      <w:r>
        <w:rPr>
          <w:b/>
          <w:color w:val="auto"/>
        </w:rPr>
        <w:br w:type="page"/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ПОЯСНИТЕЛЬНАЯ ЗАПИСКА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057A" w:rsidRPr="002E386C" w:rsidRDefault="0050057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>Программа спортивной подготовки «Спортивная борьба» (вольная) (далее Программа) разработана на основании федерального стандарта спортивной подготовки по спортивной борьбе (утвержденного приказом Министерства спорта РФ от 27 марта 2013 г. № 145).</w:t>
      </w:r>
    </w:p>
    <w:p w:rsidR="0050057A" w:rsidRPr="002E386C" w:rsidRDefault="0050057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50057A" w:rsidRPr="002E386C" w:rsidRDefault="0050057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борцов вольного стиля, в том числе:</w:t>
      </w:r>
    </w:p>
    <w:p w:rsidR="0050057A" w:rsidRPr="002E386C" w:rsidRDefault="0050057A" w:rsidP="00A0672A">
      <w:pPr>
        <w:pStyle w:val="aa"/>
        <w:keepNext w:val="0"/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C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2E386C">
        <w:rPr>
          <w:rFonts w:ascii="Times New Roman" w:hAnsi="Times New Roman" w:cs="Times New Roman"/>
          <w:sz w:val="24"/>
          <w:szCs w:val="24"/>
        </w:rPr>
        <w:t xml:space="preserve"> объем разносторонней физической подготовки в общем объеме тренировочного процесса;</w:t>
      </w:r>
    </w:p>
    <w:p w:rsidR="0050057A" w:rsidRPr="002E386C" w:rsidRDefault="0050057A" w:rsidP="00A0672A">
      <w:pPr>
        <w:pStyle w:val="aa"/>
        <w:keepNext w:val="0"/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C">
        <w:rPr>
          <w:rFonts w:ascii="Times New Roman" w:hAnsi="Times New Roman" w:cs="Times New Roman"/>
          <w:sz w:val="24"/>
          <w:szCs w:val="24"/>
        </w:rPr>
        <w:t>постепенное</w:t>
      </w:r>
      <w:proofErr w:type="gramEnd"/>
      <w:r w:rsidRPr="002E386C">
        <w:rPr>
          <w:rFonts w:ascii="Times New Roman" w:hAnsi="Times New Roman" w:cs="Times New Roman"/>
          <w:sz w:val="24"/>
          <w:szCs w:val="24"/>
        </w:rPr>
        <w:t xml:space="preserve"> увеличение интенсивности тренировочного процесса и постепенное достижение высоких общих объемов тренировочных нагрузок;</w:t>
      </w:r>
    </w:p>
    <w:p w:rsidR="0050057A" w:rsidRPr="002E386C" w:rsidRDefault="0050057A" w:rsidP="00A0672A">
      <w:pPr>
        <w:pStyle w:val="aa"/>
        <w:keepNext w:val="0"/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2E386C">
        <w:rPr>
          <w:rFonts w:ascii="Times New Roman" w:hAnsi="Times New Roman" w:cs="Times New Roman"/>
          <w:sz w:val="24"/>
          <w:szCs w:val="24"/>
        </w:rPr>
        <w:t xml:space="preserve"> продолжительностью соревновательной подготовки, характерной для избранного вида спорта.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1.1.ХАРАКТЕРИСТИКА СПОРТИВНОЙ (</w:t>
      </w:r>
      <w:r w:rsidR="0050057A">
        <w:rPr>
          <w:rFonts w:ascii="Times New Roman" w:hAnsi="Times New Roman" w:cs="Times New Roman"/>
          <w:color w:val="auto"/>
          <w:sz w:val="24"/>
          <w:szCs w:val="24"/>
        </w:rPr>
        <w:t>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БОРЬБЫ, ОТЛИЧИТЕЛЬНЫЕ ОСОБЕННОСТИ</w:t>
      </w:r>
    </w:p>
    <w:p w:rsidR="00957BD7" w:rsidRPr="00454A89" w:rsidRDefault="00957BD7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0057A" w:rsidRPr="002E386C" w:rsidRDefault="0050057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Спортивная борьба объединяет в настоящее время несколько видов: (греко-римская борьба, вольная борьба, женская борьба, панкратион, </w:t>
      </w: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грепплинг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0057A" w:rsidRPr="002E386C" w:rsidRDefault="0050057A" w:rsidP="00A0672A">
      <w:pPr>
        <w:pStyle w:val="ac"/>
        <w:keepNext w:val="0"/>
        <w:widowControl w:val="0"/>
        <w:spacing w:before="0" w:after="0"/>
        <w:ind w:firstLine="709"/>
        <w:contextualSpacing/>
        <w:jc w:val="both"/>
        <w:rPr>
          <w:rFonts w:cs="Times New Roman"/>
          <w:color w:val="000000"/>
          <w:u w:color="000000"/>
        </w:rPr>
      </w:pPr>
      <w:r w:rsidRPr="002E386C">
        <w:rPr>
          <w:rFonts w:cs="Times New Roman"/>
          <w:color w:val="000000"/>
          <w:u w:color="000000"/>
        </w:rPr>
        <w:t xml:space="preserve"> Современная вольная борьба зародилась в конце XIX века в Великобритании, а затем стала популярной в других страны Европы, Азии, Америки, Африки. </w:t>
      </w:r>
    </w:p>
    <w:p w:rsidR="0050057A" w:rsidRPr="002E386C" w:rsidRDefault="0050057A" w:rsidP="00A0672A">
      <w:pPr>
        <w:pStyle w:val="ac"/>
        <w:keepNext w:val="0"/>
        <w:widowControl w:val="0"/>
        <w:spacing w:before="0" w:after="0"/>
        <w:ind w:firstLine="709"/>
        <w:contextualSpacing/>
        <w:jc w:val="both"/>
        <w:rPr>
          <w:rFonts w:cs="Times New Roman"/>
          <w:color w:val="000000"/>
          <w:u w:color="000000"/>
        </w:rPr>
      </w:pPr>
      <w:r w:rsidRPr="002E386C">
        <w:rPr>
          <w:rFonts w:cs="Times New Roman"/>
          <w:color w:val="000000"/>
          <w:u w:color="000000"/>
        </w:rPr>
        <w:t xml:space="preserve">Вольная борьба - это единоборство двух спортсменов. С помощью различных технических приемов - захватов, бросков, переворотов, подножек, подсечек и многих других приемов, каждый из соперников стремится положить другого на лопатки и добиться победы. Отличительной особенностью спортивной борьбы (вольной) в том, что разрешены захваты ног противника, подсечки и активное использование ног при выполнении какого-либо приема. </w:t>
      </w:r>
    </w:p>
    <w:p w:rsidR="0050057A" w:rsidRPr="002E386C" w:rsidRDefault="0050057A" w:rsidP="00A0672A">
      <w:pPr>
        <w:pStyle w:val="ac"/>
        <w:keepNext w:val="0"/>
        <w:widowControl w:val="0"/>
        <w:spacing w:before="0" w:after="0"/>
        <w:ind w:firstLine="709"/>
        <w:contextualSpacing/>
        <w:jc w:val="both"/>
        <w:rPr>
          <w:rFonts w:cs="Times New Roman"/>
        </w:rPr>
      </w:pPr>
      <w:r w:rsidRPr="002E386C">
        <w:rPr>
          <w:rFonts w:cs="Times New Roman"/>
        </w:rPr>
        <w:t xml:space="preserve"> Вольная борьба является важным средством физического воспитания, развивает силу, быстроту, координацию, точность движений, выносливость, способствует формированию важных прикладных навыков самозащиты, является эффективным средством воспитания ценных моральных и волевых качеств: целеустремленности, мужества, находчивости. Занятия вольной борьбой способствуют укреплению здоровья и хорошему физическому развитию. </w:t>
      </w:r>
    </w:p>
    <w:p w:rsidR="00B56396" w:rsidRPr="00454A89" w:rsidRDefault="00B56396" w:rsidP="00A0672A">
      <w:pPr>
        <w:pStyle w:val="ac"/>
        <w:keepNext w:val="0"/>
        <w:widowControl w:val="0"/>
        <w:spacing w:before="0" w:after="0"/>
        <w:ind w:firstLine="709"/>
        <w:contextualSpacing/>
        <w:jc w:val="both"/>
        <w:rPr>
          <w:rFonts w:cs="Times New Roman"/>
          <w:color w:val="auto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1.2 СТРУКТУРА СИСТЕМЫ МНОГОЛЕТНЕЙ ПОДГОТОВКИ</w:t>
      </w:r>
    </w:p>
    <w:p w:rsidR="00957BD7" w:rsidRPr="00454A89" w:rsidRDefault="00957BD7" w:rsidP="00A0672A">
      <w:pPr>
        <w:pStyle w:val="aa"/>
        <w:keepNext w:val="0"/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системности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тесную взаимосвязь содержания соревновательной деятельности и всех сторон тренировочного процесса: физической, технической,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преемственности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 последовательность изложения программного материала по этапам многолетней подготовки в годичных циклах, соответствия его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требованиям высшего спортивного мастерства. Надо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вариативности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в зависимости от этапа многолетней подготовки, индивидуальных особенностей юного борца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этой программы: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Формирование здорового образа жизни, привлечение спортсменов к систематическим занятиям физической культурой и спортом.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Профессиональное самоопределение.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Укрепление здоровья и всестороннее физическое развитие (развитие физических, интеллектуальных и нравственных способностей).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4. Достижение спортивных успехов в соответствии с индивидуальными способностями детей и подростков. 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Задачи программы различаются в зависимости от этапа подготовки.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Этап начальной подготовки (ЭНП). Основные задачи подготовки: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устойчивого интереса к занятиям спортом;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широкого круга двигательных умений</w:t>
      </w:r>
      <w:r w:rsidR="00E60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и навыков;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освоение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основ техники по виду спорта спортивная борьба;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всестороннее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гармоничное развитие физических качеств;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укрепление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спортсменов;</w:t>
      </w:r>
    </w:p>
    <w:p w:rsidR="004D0569" w:rsidRPr="00454A89" w:rsidRDefault="004D0569" w:rsidP="00A0672A">
      <w:pPr>
        <w:pStyle w:val="ab"/>
        <w:keepNext w:val="0"/>
        <w:widowControl w:val="0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отбор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перспективных юных спортсменов для дальнейших занятий по виду спорта спортивная борьба.</w:t>
      </w:r>
    </w:p>
    <w:p w:rsidR="00B56396" w:rsidRPr="00454A89" w:rsidRDefault="0028690F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ренировочн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ый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этап (ТЭ)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Основные задачи подготовки:</w:t>
      </w:r>
    </w:p>
    <w:p w:rsidR="00933172" w:rsidRPr="00454A89" w:rsidRDefault="00933172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приобретение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опыта и стабильность выступления официальных спортивных соревнованиях;</w:t>
      </w:r>
    </w:p>
    <w:p w:rsidR="00933172" w:rsidRPr="00454A89" w:rsidRDefault="00933172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мотивации;</w:t>
      </w:r>
    </w:p>
    <w:p w:rsidR="00B56396" w:rsidRPr="00454A89" w:rsidRDefault="00B56396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укрепление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</w:t>
      </w:r>
      <w:r w:rsidR="00933172" w:rsidRPr="00454A89">
        <w:rPr>
          <w:rFonts w:ascii="Times New Roman" w:hAnsi="Times New Roman" w:cs="Times New Roman"/>
          <w:color w:val="auto"/>
          <w:sz w:val="24"/>
          <w:szCs w:val="24"/>
        </w:rPr>
        <w:t>я спортсменов.</w:t>
      </w:r>
    </w:p>
    <w:p w:rsidR="00B56396" w:rsidRPr="00454A89" w:rsidRDefault="00933172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тап совершенствования спортивного мастерства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(ЭССМ). Основные задачи подготовки:</w:t>
      </w:r>
    </w:p>
    <w:p w:rsidR="004962D2" w:rsidRPr="00454A89" w:rsidRDefault="004962D2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функциональных возможностей организма спортсменов;</w:t>
      </w:r>
    </w:p>
    <w:p w:rsidR="00E62DA4" w:rsidRPr="00454A89" w:rsidRDefault="00E62DA4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совершенствование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общих и специальных физических качеств, технической, тактической и психологической подготовки;</w:t>
      </w:r>
    </w:p>
    <w:p w:rsidR="004962D2" w:rsidRPr="00454A89" w:rsidRDefault="00E62DA4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поддержание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уровня спортивной мотивации;</w:t>
      </w:r>
    </w:p>
    <w:p w:rsidR="00E62DA4" w:rsidRPr="00454A89" w:rsidRDefault="00E62DA4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сохранение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спортсменов.</w:t>
      </w:r>
    </w:p>
    <w:p w:rsidR="005C4378" w:rsidRPr="00454A89" w:rsidRDefault="00933172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тап высшего спортивного мастерства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(ЭВСМ).</w:t>
      </w:r>
      <w:r w:rsidR="005C4378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Основные задачи подготовки:</w:t>
      </w:r>
    </w:p>
    <w:p w:rsidR="00B56396" w:rsidRPr="00454A89" w:rsidRDefault="005C4378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достижение</w:t>
      </w:r>
      <w:proofErr w:type="gramEnd"/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результатов уровня спортивных сборных команд РФ;</w:t>
      </w:r>
    </w:p>
    <w:p w:rsidR="005C4378" w:rsidRPr="00454A89" w:rsidRDefault="005C4378" w:rsidP="00A0672A">
      <w:pPr>
        <w:pStyle w:val="ab"/>
        <w:keepNext w:val="0"/>
        <w:widowControl w:val="0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Основными формами тренировочной работы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спортивных школах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кино-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мероприятия, участие в конкурсах и смотрах.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B56396" w:rsidRPr="00454A89" w:rsidRDefault="00B56396" w:rsidP="00A0672A">
      <w:pPr>
        <w:pStyle w:val="ab"/>
        <w:keepNext w:val="0"/>
        <w:widowControl w:val="0"/>
        <w:ind w:firstLine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B37DA" w:rsidRPr="00454A89" w:rsidRDefault="00BB37DA" w:rsidP="00A0672A">
      <w:pPr>
        <w:pStyle w:val="ab"/>
        <w:keepNext w:val="0"/>
        <w:widowControl w:val="0"/>
        <w:ind w:firstLine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НОРМАТИВНАЯ ЧАСТЬ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8C2986" w:rsidRPr="00454A89">
        <w:rPr>
          <w:rFonts w:ascii="Times New Roman" w:hAnsi="Times New Roman" w:cs="Times New Roman"/>
          <w:color w:val="auto"/>
          <w:sz w:val="24"/>
          <w:szCs w:val="24"/>
        </w:rPr>
        <w:t>ДЛИ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</w:p>
    <w:p w:rsidR="00957BD7" w:rsidRPr="00454A89" w:rsidRDefault="00957BD7" w:rsidP="00A0672A">
      <w:pPr>
        <w:pStyle w:val="ab"/>
        <w:keepNext w:val="0"/>
        <w:widowControl w:val="0"/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настоящей программе выделено четыре этапа спортивной подготовки –этап начальной подготовки (ЭНП), тренировочный этап (ТЭ), этап совершенствования спортивного мастерства(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ССМ) и этап высшего спортивного мастерства (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ВСМ).</w:t>
      </w:r>
    </w:p>
    <w:p w:rsidR="005C4378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этап начальной подготовки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зачисляются спортсмены достигшие 10-летнего возраста, ж</w:t>
      </w:r>
      <w:r w:rsidR="00425718">
        <w:rPr>
          <w:rFonts w:ascii="Times New Roman" w:hAnsi="Times New Roman" w:cs="Times New Roman"/>
          <w:color w:val="auto"/>
          <w:sz w:val="24"/>
          <w:szCs w:val="24"/>
        </w:rPr>
        <w:t>елающие заниматься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борьбой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имеющие письменное разрешение врача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выполнившие нормативы об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щ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ей физической и специальной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физической 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подготовки для зачисления на этап начальной подготовки.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Перевод по годам в группах ЭНП осуществляется при условии выполнения контрольно-переводных нормативов по общей физической подготовке.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На этом этапе осуществляется физкультурно-оздоровительная и воспитательная работа, направленная на разностороннюю физическую подготовку, овладени</w:t>
      </w:r>
      <w:r w:rsidR="00425718">
        <w:rPr>
          <w:rFonts w:ascii="Times New Roman" w:hAnsi="Times New Roman" w:cs="Times New Roman"/>
          <w:color w:val="auto"/>
          <w:sz w:val="24"/>
          <w:szCs w:val="24"/>
        </w:rPr>
        <w:t>е основами техники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борьбы, выполнение контрольных нормативов для зачисления на тренировочный этап.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тренировочного этапа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на конкурсной основе из здоровых и практически здоровых спортсменов, выполнивших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на тренировочный этап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Перевод по годам в группах ТЭ осуществляется при условии выполнения контрольно-переводных нормативов по общей физической и специальной подготовке. </w:t>
      </w:r>
    </w:p>
    <w:p w:rsidR="00880B11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ССМ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из спортсменов, выполнивших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подготовке для зачисления на этап совершенствования спортивного мастерства и имеющих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разряд кандидата в мастера спорта. Перевод по годам на этом этапе осуществляется при условии положительной динамики прироста спортивных показателей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, а также выполнения контрольно-переводных нормативов по общей физической и специальной подготовке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На этапе ССМ учитываются:</w:t>
      </w:r>
    </w:p>
    <w:p w:rsidR="00880B11" w:rsidRPr="00454A89" w:rsidRDefault="00880B1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Выполнение спортсменом объемов тренировочных и соревновательных нагрузок, предусмотренных индивидуальным планом подготовки.</w:t>
      </w:r>
    </w:p>
    <w:p w:rsidR="00880B11" w:rsidRPr="00454A89" w:rsidRDefault="00880B1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Динамика спортивно-технических показателей.</w:t>
      </w:r>
    </w:p>
    <w:p w:rsidR="00880B11" w:rsidRPr="00454A89" w:rsidRDefault="00880B1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Результаты выступления на официальных всероссийских и международных соревнованиях.</w:t>
      </w:r>
    </w:p>
    <w:p w:rsidR="00880B11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ВСМ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из спортсменов, выполнивших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нормативы общей физической и специальной подготовке для зачисления на этап высшего спортивного мастерства и имеющих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звание мастера спорта. Перевод по годам на этом этапе осуществляется при условии положительной динамики прироста спортивных показателей.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На этапе ВСМ учитываются:</w:t>
      </w:r>
    </w:p>
    <w:p w:rsidR="00880B11" w:rsidRPr="00454A89" w:rsidRDefault="00880B1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Стабильность выступления на всероссийских и международных соревнованиях.</w:t>
      </w:r>
    </w:p>
    <w:p w:rsidR="00880B11" w:rsidRPr="00454A89" w:rsidRDefault="00880B1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Число спортсменов, подготовленных в составы сборных команд России.</w:t>
      </w:r>
    </w:p>
    <w:p w:rsidR="00B56396" w:rsidRPr="00454A89" w:rsidRDefault="00880B11" w:rsidP="00A0672A">
      <w:pPr>
        <w:pStyle w:val="ab"/>
        <w:keepNext w:val="0"/>
        <w:widowControl w:val="0"/>
        <w:ind w:firstLine="709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lastRenderedPageBreak/>
        <w:t>Таблица 1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8C2986" w:rsidRPr="00454A89" w:rsidRDefault="008C2986" w:rsidP="00A0672A">
      <w:pPr>
        <w:pStyle w:val="ab"/>
        <w:keepNext w:val="0"/>
        <w:widowControl w:val="0"/>
        <w:ind w:firstLine="709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52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698"/>
        <w:gridCol w:w="2439"/>
        <w:gridCol w:w="2070"/>
        <w:gridCol w:w="1945"/>
      </w:tblGrid>
      <w:tr w:rsidR="00B56396" w:rsidRPr="00454A89" w:rsidTr="00BB37DA">
        <w:trPr>
          <w:trHeight w:val="673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Наполняемость групп (человек)</w:t>
            </w:r>
          </w:p>
        </w:tc>
      </w:tr>
      <w:tr w:rsidR="00B56396" w:rsidRPr="00454A89" w:rsidTr="00BB37DA">
        <w:trPr>
          <w:trHeight w:val="21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</w:tr>
      <w:tr w:rsidR="00B56396" w:rsidRPr="00454A89" w:rsidTr="00BB37DA">
        <w:trPr>
          <w:trHeight w:val="5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10-12</w:t>
            </w:r>
          </w:p>
        </w:tc>
      </w:tr>
      <w:tr w:rsidR="00B56396" w:rsidRPr="00454A89" w:rsidTr="00BB37DA">
        <w:trPr>
          <w:trHeight w:val="32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4-7</w:t>
            </w:r>
          </w:p>
        </w:tc>
      </w:tr>
      <w:tr w:rsidR="00B56396" w:rsidRPr="00454A89" w:rsidTr="00BB37DA">
        <w:trPr>
          <w:trHeight w:val="190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ограничений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</w:tr>
    </w:tbl>
    <w:p w:rsidR="00B56396" w:rsidRPr="00454A89" w:rsidRDefault="00B56396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2.2. СООТНОШЕНИЕ ОБЪЕМОВ ТРЕНИРОВОЧНОГО ПРОЦЕССА ПО ВИДАМ СПОРТИВНОЙ ПОДГОТОВКИ НА ЭТАПАХ СПОРТИВНОЙ ПОДГОТОВКИ</w:t>
      </w:r>
    </w:p>
    <w:p w:rsidR="00BB37DA" w:rsidRPr="00454A89" w:rsidRDefault="00BB37DA" w:rsidP="00A0672A">
      <w:pPr>
        <w:pStyle w:val="ab"/>
        <w:keepNext w:val="0"/>
        <w:widowControl w:val="0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9B3814" w:rsidRPr="00454A89" w:rsidRDefault="00B56396" w:rsidP="00A0672A">
      <w:pPr>
        <w:pStyle w:val="ab"/>
        <w:keepNext w:val="0"/>
        <w:widowControl w:val="0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2.</w:t>
      </w:r>
    </w:p>
    <w:p w:rsidR="00D910C8" w:rsidRPr="00454A89" w:rsidRDefault="00D910C8" w:rsidP="00A0672A">
      <w:pPr>
        <w:pStyle w:val="ab"/>
        <w:keepNext w:val="0"/>
        <w:widowControl w:val="0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200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3468"/>
        <w:gridCol w:w="652"/>
        <w:gridCol w:w="993"/>
        <w:gridCol w:w="945"/>
        <w:gridCol w:w="990"/>
        <w:gridCol w:w="1018"/>
        <w:gridCol w:w="1134"/>
      </w:tblGrid>
      <w:tr w:rsidR="00B56396" w:rsidRPr="002A1E07" w:rsidTr="00D910C8">
        <w:trPr>
          <w:trHeight w:val="20"/>
        </w:trPr>
        <w:tc>
          <w:tcPr>
            <w:tcW w:w="3468" w:type="dxa"/>
            <w:vMerge w:val="restar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5732" w:type="dxa"/>
            <w:gridSpan w:val="6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B56396" w:rsidRPr="00454A89" w:rsidTr="00D910C8">
        <w:trPr>
          <w:trHeight w:val="180"/>
        </w:trPr>
        <w:tc>
          <w:tcPr>
            <w:tcW w:w="34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  <w:lang w:val="ru-RU"/>
              </w:rPr>
            </w:pPr>
          </w:p>
        </w:tc>
        <w:tc>
          <w:tcPr>
            <w:tcW w:w="1645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B56396" w:rsidRPr="00454A89" w:rsidRDefault="00D910C8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ЭНП</w:t>
            </w:r>
          </w:p>
        </w:tc>
        <w:tc>
          <w:tcPr>
            <w:tcW w:w="1935" w:type="dxa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D910C8" w:rsidP="00A0672A">
            <w:pPr>
              <w:pStyle w:val="ab"/>
              <w:keepNext w:val="0"/>
              <w:widowControl w:val="0"/>
              <w:ind w:firstLine="176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ТЭ</w:t>
            </w:r>
          </w:p>
        </w:tc>
        <w:tc>
          <w:tcPr>
            <w:tcW w:w="101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D910C8" w:rsidP="00A0672A">
            <w:pPr>
              <w:pStyle w:val="ab"/>
              <w:keepNext w:val="0"/>
              <w:widowControl w:val="0"/>
              <w:ind w:left="-51" w:firstLine="8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ЭССМ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D910C8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ЭВСМ</w:t>
            </w:r>
          </w:p>
        </w:tc>
      </w:tr>
      <w:tr w:rsidR="00B56396" w:rsidRPr="00454A89" w:rsidTr="00D910C8">
        <w:trPr>
          <w:trHeight w:val="739"/>
        </w:trPr>
        <w:tc>
          <w:tcPr>
            <w:tcW w:w="34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018" w:type="dxa"/>
            <w:vMerge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</w:rPr>
            </w:pPr>
          </w:p>
        </w:tc>
      </w:tr>
      <w:tr w:rsidR="00B56396" w:rsidRPr="00454A89" w:rsidTr="00D910C8">
        <w:trPr>
          <w:trHeight w:val="54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физическая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43-55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32-41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22-28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9-12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31-39</w:t>
            </w:r>
          </w:p>
        </w:tc>
      </w:tr>
      <w:tr w:rsidR="00B56396" w:rsidRPr="00454A89" w:rsidTr="00D910C8">
        <w:trPr>
          <w:trHeight w:val="36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Специальная физическая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14-18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18-23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21-27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</w:tr>
      <w:tr w:rsidR="00B56396" w:rsidRPr="00454A89" w:rsidTr="00D910C8">
        <w:trPr>
          <w:trHeight w:val="178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Технико-тактическая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20-26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24-31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Теоретическая и психологическая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Восстановительные мероприятия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6-7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7-10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</w:tr>
      <w:tr w:rsidR="00B56396" w:rsidRPr="00454A89" w:rsidTr="00D910C8">
        <w:trPr>
          <w:trHeight w:val="43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Инструкторская и судейская практика, (%)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соревнованиях, (%)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132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3-5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3-6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</w:tr>
    </w:tbl>
    <w:p w:rsidR="00D910C8" w:rsidRPr="00454A89" w:rsidRDefault="00D910C8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910C8" w:rsidRPr="00454A89" w:rsidRDefault="00D910C8" w:rsidP="00A0672A">
      <w:pPr>
        <w:keepNext w:val="0"/>
        <w:widowControl w:val="0"/>
        <w:contextualSpacing/>
        <w:rPr>
          <w:color w:val="auto"/>
          <w:lang w:val="ru-RU" w:eastAsia="zh-CN" w:bidi="hi-IN"/>
        </w:rPr>
      </w:pPr>
      <w:r w:rsidRPr="00454A89">
        <w:rPr>
          <w:color w:val="auto"/>
        </w:rPr>
        <w:br w:type="page"/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2.3.ПЛАНИРУЕМЫЕ ПОКАЗАТЕЛИ СОРЕВНОВАТЕЛЬНОЙ ДЕЯТЕЛЬНОСТИ</w:t>
      </w:r>
    </w:p>
    <w:p w:rsidR="00D910C8" w:rsidRPr="00454A89" w:rsidRDefault="00D910C8" w:rsidP="00A0672A">
      <w:pPr>
        <w:pStyle w:val="aa"/>
        <w:keepNext w:val="0"/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-1" w:firstLine="709"/>
        <w:contextualSpacing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3.</w:t>
      </w:r>
    </w:p>
    <w:p w:rsidR="009B3814" w:rsidRPr="00454A89" w:rsidRDefault="009B3814" w:rsidP="00A0672A">
      <w:pPr>
        <w:pStyle w:val="aa"/>
        <w:keepNext w:val="0"/>
        <w:widowControl w:val="0"/>
        <w:spacing w:after="0" w:line="240" w:lineRule="auto"/>
        <w:ind w:right="251" w:firstLine="709"/>
        <w:contextualSpacing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186" w:type="dxa"/>
        <w:tblInd w:w="7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081"/>
        <w:gridCol w:w="561"/>
        <w:gridCol w:w="847"/>
        <w:gridCol w:w="834"/>
        <w:gridCol w:w="1351"/>
        <w:gridCol w:w="1985"/>
        <w:gridCol w:w="1527"/>
      </w:tblGrid>
      <w:tr w:rsidR="00B56396" w:rsidRPr="002A1E07" w:rsidTr="00BB37DA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</w:t>
            </w:r>
          </w:p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соревнований</w:t>
            </w:r>
            <w:proofErr w:type="gramEnd"/>
          </w:p>
        </w:tc>
        <w:tc>
          <w:tcPr>
            <w:tcW w:w="710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B56396" w:rsidRPr="00454A89" w:rsidTr="00BB37DA">
        <w:trPr>
          <w:trHeight w:val="437"/>
        </w:trPr>
        <w:tc>
          <w:tcPr>
            <w:tcW w:w="2081" w:type="dxa"/>
            <w:vMerge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56396" w:rsidRPr="00454A89" w:rsidTr="00BB37DA">
        <w:trPr>
          <w:trHeight w:val="258"/>
        </w:trPr>
        <w:tc>
          <w:tcPr>
            <w:tcW w:w="2081" w:type="dxa"/>
            <w:vMerge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98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keepNext w:val="0"/>
              <w:widowControl w:val="0"/>
              <w:ind w:left="-51" w:firstLine="15"/>
              <w:contextualSpacing/>
              <w:jc w:val="center"/>
              <w:rPr>
                <w:color w:val="auto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keepNext w:val="0"/>
              <w:widowControl w:val="0"/>
              <w:ind w:left="-51" w:firstLine="15"/>
              <w:contextualSpacing/>
              <w:jc w:val="center"/>
              <w:rPr>
                <w:color w:val="auto"/>
              </w:rPr>
            </w:pPr>
          </w:p>
        </w:tc>
      </w:tr>
      <w:tr w:rsidR="00B56396" w:rsidRPr="00454A89" w:rsidTr="008E73D8">
        <w:trPr>
          <w:trHeight w:val="18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Контрольные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</w:tr>
      <w:tr w:rsidR="00B56396" w:rsidRPr="00454A89" w:rsidTr="008E73D8">
        <w:trPr>
          <w:trHeight w:val="267"/>
        </w:trPr>
        <w:tc>
          <w:tcPr>
            <w:tcW w:w="208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Отборочные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8E73D8">
        <w:trPr>
          <w:trHeight w:val="165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BB37DA">
        <w:trPr>
          <w:trHeight w:val="20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Главные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8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Соревновательные схватки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40-44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40-48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2.4. РЕЖИМЫ ТРЕНИРОВОЧНОЙ РАБОТЫ</w:t>
      </w:r>
    </w:p>
    <w:p w:rsidR="00957BD7" w:rsidRPr="00454A89" w:rsidRDefault="00957BD7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Тренировочный процесс </w:t>
      </w:r>
      <w:r w:rsidR="008E73D8"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школе </w:t>
      </w: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ведется в соответствии с годовым тренировочным планом, рассчитанным на 52 недели на основании </w:t>
      </w:r>
      <w:r w:rsidR="008E73D8"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действующего</w:t>
      </w: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федерального стандарта спортивной подготовки с 01 января по 31 декабря.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Тренировочные занятия проходят с 8.00 часов до 22.00 часов. Занятия для спортсменов до 16 лет должны заканчиваться до 20.00 часов, для спортсменов старше 16 лет могут проводиться до 21.00 часа, для взрослых спортсменов – до 22.00 часов.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Тренировочные занятия проводятся с понедельника по субботу включительно, а так же в каникулярное время.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тренировочных занятий составляется на календарный год.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тренировочного занятия рассчитывается в академических часах, что составляет 45 минут.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одного тренировочного занятия в группах на этапах подготовки не может превышать следующее количество часов:</w:t>
      </w:r>
    </w:p>
    <w:p w:rsidR="00B56396" w:rsidRPr="00454A89" w:rsidRDefault="00B56396" w:rsidP="00A0672A">
      <w:pPr>
        <w:pStyle w:val="10"/>
        <w:widowControl w:val="0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 начальной подготовки - до 2 часов;</w:t>
      </w:r>
    </w:p>
    <w:p w:rsidR="00B56396" w:rsidRPr="00454A89" w:rsidRDefault="00B56396" w:rsidP="00A0672A">
      <w:pPr>
        <w:keepNext w:val="0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на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тренировочном этапе (этапе спортивной специализации) - до 3 часов;</w:t>
      </w:r>
    </w:p>
    <w:p w:rsidR="00B56396" w:rsidRPr="00454A89" w:rsidRDefault="00B56396" w:rsidP="00A0672A">
      <w:pPr>
        <w:keepNext w:val="0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на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этапе совершенствования спортивного мастерства - до 4 часов;</w:t>
      </w:r>
    </w:p>
    <w:p w:rsidR="00B56396" w:rsidRPr="00454A89" w:rsidRDefault="00B56396" w:rsidP="00A0672A">
      <w:pPr>
        <w:pStyle w:val="10"/>
        <w:widowControl w:val="0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 высшего спортивного мастерства - до 4 часов. </w:t>
      </w:r>
    </w:p>
    <w:p w:rsidR="005F3BF1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 xml:space="preserve">Недельный режим тренировочной работы является максимальным и </w:t>
      </w:r>
      <w:r w:rsidR="005F3BF1" w:rsidRPr="00454A89">
        <w:rPr>
          <w:rFonts w:ascii="Times New Roman" w:hAnsi="Times New Roman" w:cs="Times New Roman"/>
          <w:sz w:val="24"/>
          <w:szCs w:val="24"/>
        </w:rPr>
        <w:t>устанавл</w:t>
      </w:r>
      <w:r w:rsidR="005F3BF1">
        <w:rPr>
          <w:rFonts w:ascii="Times New Roman" w:hAnsi="Times New Roman" w:cs="Times New Roman"/>
          <w:sz w:val="24"/>
          <w:szCs w:val="24"/>
        </w:rPr>
        <w:t>ивается</w:t>
      </w:r>
      <w:r w:rsidRPr="00454A89">
        <w:rPr>
          <w:rFonts w:ascii="Times New Roman" w:hAnsi="Times New Roman" w:cs="Times New Roman"/>
          <w:sz w:val="24"/>
          <w:szCs w:val="24"/>
        </w:rPr>
        <w:t xml:space="preserve"> в зависимости от периода и задач подготовки. </w:t>
      </w:r>
    </w:p>
    <w:p w:rsidR="000D1C8A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 xml:space="preserve">В зависимости от периода подготовки (переходный, подготовительный, соревновательный), начиная с тренировочного этапа третьего года, недельная тренировочная нагрузка может увеличиваться или уменьшаться в пределах </w:t>
      </w:r>
      <w:proofErr w:type="spellStart"/>
      <w:r w:rsidRPr="00454A89">
        <w:rPr>
          <w:rFonts w:ascii="Times New Roman" w:hAnsi="Times New Roman" w:cs="Times New Roman"/>
          <w:sz w:val="24"/>
          <w:szCs w:val="24"/>
        </w:rPr>
        <w:t>общегодового</w:t>
      </w:r>
      <w:proofErr w:type="spellEnd"/>
      <w:r w:rsidRPr="00454A89">
        <w:rPr>
          <w:rFonts w:ascii="Times New Roman" w:hAnsi="Times New Roman" w:cs="Times New Roman"/>
          <w:sz w:val="24"/>
          <w:szCs w:val="24"/>
        </w:rPr>
        <w:t xml:space="preserve"> плана, определенного данной группе. Так, в летнее время и в период пребывания в спортивно-оздоровительных лагерях, во время тренировочных сборов нагрузка увеличивается с таким расчетом, чтобы общий объем годового плана каждой группы был выполнен полностью.</w:t>
      </w:r>
    </w:p>
    <w:p w:rsidR="008A7822" w:rsidRDefault="008A7822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Основными формами осуществления спортивной подготовки являются: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групповые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индивидуальные тренировочные и теоретические занятия;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 индивидуальным планам;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тренировочные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сборы;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участие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спортивных соревнованиях и мероприятиях;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инструкторская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судейская практика;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медико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>-восстановительные мероприятия;</w:t>
      </w:r>
    </w:p>
    <w:p w:rsidR="000D1C8A" w:rsidRPr="00454A89" w:rsidRDefault="000D1C8A" w:rsidP="00A0672A">
      <w:pPr>
        <w:pStyle w:val="ab"/>
        <w:keepNext w:val="0"/>
        <w:widowControl w:val="0"/>
        <w:numPr>
          <w:ilvl w:val="0"/>
          <w:numId w:val="25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тестирование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контроль.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56396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7DA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sz w:val="24"/>
          <w:szCs w:val="24"/>
          <w:u w:color="000000"/>
        </w:rPr>
        <w:t>2.5. МЕДИЦИНСКИЕ, ВОЗРАСТНЫЕ И ПСИХОФИЗИЧЕСКИЕ ТРЕБОВАНИЯ К ЛИЦАМ, ПРОХОДЯЩИМ СПОРТИВНУЮ ПОДГОТОВКУ</w:t>
      </w:r>
    </w:p>
    <w:p w:rsidR="00957BD7" w:rsidRPr="00454A89" w:rsidRDefault="00957BD7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BB37DA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sz w:val="24"/>
          <w:szCs w:val="24"/>
          <w:u w:color="000000"/>
        </w:rPr>
        <w:t>Медицинские, возрастные и психофизические требования к лицам, проходящим спортивную подготовку, включают:</w:t>
      </w:r>
    </w:p>
    <w:p w:rsidR="00BB37DA" w:rsidRPr="00454A89" w:rsidRDefault="00B56396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Требования к лицам, проходящим спортивную подготовку: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возраста этапу или году прохождения спортивной подготовки (в соответствии с таблицей 1);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прохождение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предварительного индивидуального отбора при зачислении на следующий этап подготовки; 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уровня физической подготовленности</w:t>
      </w:r>
      <w:r w:rsidR="00BB37DA" w:rsidRPr="00454A89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соответствующего медицинского заключения о допуске к тренировочным занятиям;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соблюдение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BB37DA" w:rsidRPr="00454A89" w:rsidRDefault="00B56396" w:rsidP="00A0672A">
      <w:pPr>
        <w:pStyle w:val="10"/>
        <w:widowControl w:val="0"/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Требования к участию в спортивных соревнованиях лиц, проходящих спортивную подготовку: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возраста и пола участника положению (регламенту) об официальных спортивных соревнованиях и правила</w:t>
      </w:r>
      <w:r w:rsidR="009C2743">
        <w:rPr>
          <w:rFonts w:ascii="Times New Roman" w:hAnsi="Times New Roman" w:cs="Times New Roman"/>
          <w:sz w:val="24"/>
          <w:szCs w:val="24"/>
          <w:u w:color="000000"/>
        </w:rPr>
        <w:t>м вида спорта спортивная (вольная</w:t>
      </w:r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) борьба; </w:t>
      </w:r>
    </w:p>
    <w:p w:rsidR="00BB37DA" w:rsidRPr="00454A89" w:rsidRDefault="00B56396" w:rsidP="00A0672A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уровня спортивной квалификации участника в соответствии с Единой всероссийской спортивной классификацией положению (регламенту) об официальных спортивных соревнованиях и правилам вида </w:t>
      </w:r>
      <w:r w:rsidR="009C2743">
        <w:rPr>
          <w:rFonts w:ascii="Times New Roman" w:hAnsi="Times New Roman" w:cs="Times New Roman"/>
          <w:sz w:val="24"/>
          <w:szCs w:val="24"/>
          <w:u w:color="000000"/>
        </w:rPr>
        <w:t>спорта спортивная (вольная</w:t>
      </w:r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) борьба; </w:t>
      </w:r>
    </w:p>
    <w:p w:rsidR="00B56396" w:rsidRPr="00454A89" w:rsidRDefault="00B56396" w:rsidP="00A0672A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выполнение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плана спортивной подготовки; прохождение предварительного соревновательного отбора; наличие соответствующего медицинского заключения о допуске к участию в спортивных соревнованиях; </w:t>
      </w:r>
      <w:bookmarkStart w:id="0" w:name="page15"/>
      <w:bookmarkEnd w:id="0"/>
      <w:r w:rsidRPr="00454A89">
        <w:rPr>
          <w:rFonts w:ascii="Times New Roman" w:hAnsi="Times New Roman" w:cs="Times New Roman"/>
          <w:sz w:val="24"/>
          <w:szCs w:val="24"/>
          <w:u w:color="000000"/>
        </w:rPr>
        <w:t>соблюдение общероссийских антидопинговых правил.</w:t>
      </w:r>
    </w:p>
    <w:p w:rsidR="008A7822" w:rsidRDefault="008A7822" w:rsidP="00A0672A">
      <w:pPr>
        <w:keepNext w:val="0"/>
        <w:widowControl w:val="0"/>
        <w:rPr>
          <w:color w:val="auto"/>
          <w:u w:color="000000"/>
          <w:lang w:val="ru-RU" w:eastAsia="zh-CN" w:bidi="hi-IN"/>
        </w:rPr>
      </w:pPr>
      <w:r w:rsidRPr="003327B6">
        <w:rPr>
          <w:color w:val="auto"/>
          <w:u w:color="000000"/>
          <w:lang w:val="ru-RU"/>
        </w:rPr>
        <w:br w:type="page"/>
      </w: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>2.6. ПРЕДЕЛЬНЫЕ ТРЕНИРОВОЧНЫЕ НАГРУЗКИ</w:t>
      </w:r>
    </w:p>
    <w:p w:rsidR="009F4947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4.</w:t>
      </w:r>
    </w:p>
    <w:p w:rsidR="009F4947" w:rsidRPr="00454A89" w:rsidRDefault="009F4947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Нормативы максимального объема тренировочной нагрузки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251" w:firstLine="709"/>
        <w:contextualSpacing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263"/>
        <w:gridCol w:w="676"/>
        <w:gridCol w:w="946"/>
        <w:gridCol w:w="1105"/>
        <w:gridCol w:w="1134"/>
        <w:gridCol w:w="2000"/>
        <w:gridCol w:w="1478"/>
      </w:tblGrid>
      <w:tr w:rsidR="00B56396" w:rsidRPr="002A1E07" w:rsidTr="002E1C2D">
        <w:trPr>
          <w:trHeight w:val="80"/>
          <w:jc w:val="center"/>
        </w:trPr>
        <w:tc>
          <w:tcPr>
            <w:tcW w:w="2263" w:type="dxa"/>
            <w:vMerge w:val="restart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Этапный норматив</w:t>
            </w:r>
          </w:p>
        </w:tc>
        <w:tc>
          <w:tcPr>
            <w:tcW w:w="7339" w:type="dxa"/>
            <w:gridSpan w:val="6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Этапы и годы спортивной подготовки</w:t>
            </w:r>
          </w:p>
        </w:tc>
      </w:tr>
      <w:tr w:rsidR="00B56396" w:rsidRPr="00454A89" w:rsidTr="002E1C2D">
        <w:trPr>
          <w:trHeight w:val="491"/>
          <w:jc w:val="center"/>
        </w:trPr>
        <w:tc>
          <w:tcPr>
            <w:tcW w:w="2263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  <w:lang w:val="ru-RU"/>
              </w:rPr>
            </w:pPr>
          </w:p>
        </w:tc>
        <w:tc>
          <w:tcPr>
            <w:tcW w:w="1622" w:type="dxa"/>
            <w:gridSpan w:val="2"/>
            <w:tcMar>
              <w:top w:w="0" w:type="dxa"/>
              <w:left w:w="75" w:type="dxa"/>
              <w:bottom w:w="0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начальной подготовки</w:t>
            </w:r>
          </w:p>
        </w:tc>
        <w:tc>
          <w:tcPr>
            <w:tcW w:w="2239" w:type="dxa"/>
            <w:gridSpan w:val="2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Тренировочный этап (этап спортивной специализации)</w:t>
            </w:r>
          </w:p>
        </w:tc>
        <w:tc>
          <w:tcPr>
            <w:tcW w:w="2000" w:type="dxa"/>
            <w:vMerge w:val="restart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vMerge w:val="restart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высшего спортивного мастерства</w:t>
            </w:r>
          </w:p>
        </w:tc>
      </w:tr>
      <w:tr w:rsidR="00B56396" w:rsidRPr="00454A89" w:rsidTr="002E1C2D">
        <w:trPr>
          <w:trHeight w:val="20"/>
          <w:jc w:val="center"/>
        </w:trPr>
        <w:tc>
          <w:tcPr>
            <w:tcW w:w="2263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676" w:type="dxa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До года</w:t>
            </w:r>
          </w:p>
        </w:tc>
        <w:tc>
          <w:tcPr>
            <w:tcW w:w="946" w:type="dxa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Свыше года</w:t>
            </w:r>
          </w:p>
        </w:tc>
        <w:tc>
          <w:tcPr>
            <w:tcW w:w="1105" w:type="dxa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До двух лет</w:t>
            </w:r>
          </w:p>
        </w:tc>
        <w:tc>
          <w:tcPr>
            <w:tcW w:w="1134" w:type="dxa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Свыше двух лет</w:t>
            </w:r>
          </w:p>
        </w:tc>
        <w:tc>
          <w:tcPr>
            <w:tcW w:w="2000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1478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</w:tr>
      <w:tr w:rsidR="00B56396" w:rsidRPr="00454A89" w:rsidTr="002E1C2D">
        <w:trPr>
          <w:trHeight w:val="20"/>
          <w:jc w:val="center"/>
        </w:trPr>
        <w:tc>
          <w:tcPr>
            <w:tcW w:w="226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Количество часов в неделю</w:t>
            </w:r>
          </w:p>
        </w:tc>
        <w:tc>
          <w:tcPr>
            <w:tcW w:w="67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</w:t>
            </w:r>
          </w:p>
        </w:tc>
        <w:tc>
          <w:tcPr>
            <w:tcW w:w="94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</w:t>
            </w:r>
          </w:p>
        </w:tc>
        <w:tc>
          <w:tcPr>
            <w:tcW w:w="110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12</w:t>
            </w:r>
          </w:p>
        </w:tc>
        <w:tc>
          <w:tcPr>
            <w:tcW w:w="1134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20</w:t>
            </w:r>
          </w:p>
        </w:tc>
        <w:tc>
          <w:tcPr>
            <w:tcW w:w="2000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28</w:t>
            </w:r>
          </w:p>
        </w:tc>
        <w:tc>
          <w:tcPr>
            <w:tcW w:w="1478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32</w:t>
            </w:r>
          </w:p>
        </w:tc>
      </w:tr>
      <w:tr w:rsidR="00B56396" w:rsidRPr="00454A89" w:rsidTr="002E1C2D">
        <w:trPr>
          <w:trHeight w:val="261"/>
          <w:jc w:val="center"/>
        </w:trPr>
        <w:tc>
          <w:tcPr>
            <w:tcW w:w="226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 xml:space="preserve">Количество </w:t>
            </w:r>
            <w:r w:rsidR="001A4E7C"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тренировок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 xml:space="preserve"> в неделю</w:t>
            </w:r>
          </w:p>
        </w:tc>
        <w:tc>
          <w:tcPr>
            <w:tcW w:w="67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3-4</w:t>
            </w:r>
          </w:p>
        </w:tc>
        <w:tc>
          <w:tcPr>
            <w:tcW w:w="94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3-5</w:t>
            </w:r>
          </w:p>
        </w:tc>
        <w:tc>
          <w:tcPr>
            <w:tcW w:w="110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9-12</w:t>
            </w:r>
          </w:p>
        </w:tc>
        <w:tc>
          <w:tcPr>
            <w:tcW w:w="2000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9-14</w:t>
            </w:r>
          </w:p>
        </w:tc>
        <w:tc>
          <w:tcPr>
            <w:tcW w:w="1478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9-14</w:t>
            </w:r>
          </w:p>
        </w:tc>
      </w:tr>
      <w:tr w:rsidR="00B56396" w:rsidRPr="00454A89" w:rsidTr="002E1C2D">
        <w:trPr>
          <w:trHeight w:val="193"/>
          <w:jc w:val="center"/>
        </w:trPr>
        <w:tc>
          <w:tcPr>
            <w:tcW w:w="226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Общее количество часов в год</w:t>
            </w:r>
            <w:r w:rsidR="0084724E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*</w:t>
            </w:r>
          </w:p>
        </w:tc>
        <w:tc>
          <w:tcPr>
            <w:tcW w:w="67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312</w:t>
            </w:r>
          </w:p>
        </w:tc>
        <w:tc>
          <w:tcPr>
            <w:tcW w:w="94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468</w:t>
            </w:r>
          </w:p>
        </w:tc>
        <w:tc>
          <w:tcPr>
            <w:tcW w:w="110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624</w:t>
            </w:r>
          </w:p>
        </w:tc>
        <w:tc>
          <w:tcPr>
            <w:tcW w:w="1134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1040</w:t>
            </w:r>
          </w:p>
        </w:tc>
        <w:tc>
          <w:tcPr>
            <w:tcW w:w="2000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1456</w:t>
            </w:r>
          </w:p>
        </w:tc>
        <w:tc>
          <w:tcPr>
            <w:tcW w:w="1478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1664</w:t>
            </w:r>
          </w:p>
        </w:tc>
      </w:tr>
      <w:tr w:rsidR="00B56396" w:rsidRPr="00454A89" w:rsidTr="002E1C2D">
        <w:trPr>
          <w:trHeight w:val="20"/>
          <w:jc w:val="center"/>
        </w:trPr>
        <w:tc>
          <w:tcPr>
            <w:tcW w:w="226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Общее количество тренировок в год</w:t>
            </w:r>
          </w:p>
        </w:tc>
        <w:tc>
          <w:tcPr>
            <w:tcW w:w="67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208</w:t>
            </w:r>
          </w:p>
        </w:tc>
        <w:tc>
          <w:tcPr>
            <w:tcW w:w="94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260</w:t>
            </w:r>
          </w:p>
        </w:tc>
        <w:tc>
          <w:tcPr>
            <w:tcW w:w="110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312</w:t>
            </w:r>
          </w:p>
        </w:tc>
        <w:tc>
          <w:tcPr>
            <w:tcW w:w="1134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624</w:t>
            </w:r>
          </w:p>
        </w:tc>
        <w:tc>
          <w:tcPr>
            <w:tcW w:w="2000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728</w:t>
            </w:r>
          </w:p>
        </w:tc>
        <w:tc>
          <w:tcPr>
            <w:tcW w:w="1478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728</w:t>
            </w:r>
          </w:p>
        </w:tc>
      </w:tr>
    </w:tbl>
    <w:p w:rsidR="0084724E" w:rsidRDefault="0084724E" w:rsidP="00A0672A">
      <w:pPr>
        <w:keepNext w:val="0"/>
        <w:widowControl w:val="0"/>
        <w:ind w:firstLine="851"/>
        <w:contextualSpacing/>
        <w:jc w:val="both"/>
        <w:rPr>
          <w:rFonts w:eastAsia="Times New Roman"/>
          <w:spacing w:val="1"/>
          <w:lang w:val="ru-RU"/>
        </w:rPr>
      </w:pPr>
      <w:r>
        <w:rPr>
          <w:rFonts w:eastAsia="Times New Roman"/>
          <w:spacing w:val="-1"/>
          <w:lang w:val="ru-RU"/>
        </w:rPr>
        <w:t>*</w:t>
      </w:r>
      <w:r w:rsidRPr="0084724E">
        <w:rPr>
          <w:rFonts w:eastAsia="Times New Roman"/>
          <w:spacing w:val="-1"/>
          <w:lang w:val="ru-RU"/>
        </w:rPr>
        <w:t>Нормативы общего количества часов в год соответствуют ФССП и являются максимальными. В зависимости от</w:t>
      </w:r>
      <w:r w:rsidR="00E604B2">
        <w:rPr>
          <w:rFonts w:eastAsia="Times New Roman"/>
          <w:spacing w:val="-1"/>
          <w:lang w:val="ru-RU"/>
        </w:rPr>
        <w:t xml:space="preserve"> </w:t>
      </w:r>
      <w:r w:rsidRPr="0084724E">
        <w:rPr>
          <w:rFonts w:eastAsia="Times New Roman"/>
          <w:spacing w:val="1"/>
          <w:lang w:val="ru-RU"/>
        </w:rPr>
        <w:t>п</w:t>
      </w:r>
      <w:r w:rsidRPr="0084724E">
        <w:rPr>
          <w:rFonts w:eastAsia="Times New Roman"/>
          <w:lang w:val="ru-RU"/>
        </w:rPr>
        <w:t>е</w:t>
      </w:r>
      <w:r w:rsidRPr="0084724E">
        <w:rPr>
          <w:rFonts w:eastAsia="Times New Roman"/>
          <w:spacing w:val="-1"/>
          <w:lang w:val="ru-RU"/>
        </w:rPr>
        <w:t>ри</w:t>
      </w:r>
      <w:r w:rsidRPr="0084724E">
        <w:rPr>
          <w:rFonts w:eastAsia="Times New Roman"/>
          <w:spacing w:val="1"/>
          <w:lang w:val="ru-RU"/>
        </w:rPr>
        <w:t>од</w:t>
      </w:r>
      <w:r w:rsidRPr="0084724E">
        <w:rPr>
          <w:rFonts w:eastAsia="Times New Roman"/>
          <w:lang w:val="ru-RU"/>
        </w:rPr>
        <w:t>а</w:t>
      </w:r>
      <w:r w:rsidR="00E604B2">
        <w:rPr>
          <w:rFonts w:eastAsia="Times New Roman"/>
          <w:lang w:val="ru-RU"/>
        </w:rPr>
        <w:t xml:space="preserve"> </w:t>
      </w:r>
      <w:r w:rsidRPr="0084724E">
        <w:rPr>
          <w:rFonts w:eastAsia="Times New Roman"/>
          <w:lang w:val="ru-RU"/>
        </w:rPr>
        <w:t>и</w:t>
      </w:r>
      <w:r w:rsidR="00E604B2">
        <w:rPr>
          <w:rFonts w:eastAsia="Times New Roman"/>
          <w:lang w:val="ru-RU"/>
        </w:rPr>
        <w:t xml:space="preserve"> </w:t>
      </w:r>
      <w:r w:rsidRPr="0084724E">
        <w:rPr>
          <w:rFonts w:eastAsia="Times New Roman"/>
          <w:lang w:val="ru-RU"/>
        </w:rPr>
        <w:t>задач</w:t>
      </w:r>
      <w:r w:rsidR="00E604B2">
        <w:rPr>
          <w:rFonts w:eastAsia="Times New Roman"/>
          <w:lang w:val="ru-RU"/>
        </w:rPr>
        <w:t xml:space="preserve"> </w:t>
      </w:r>
      <w:r w:rsidRPr="0084724E">
        <w:rPr>
          <w:rFonts w:eastAsia="Times New Roman"/>
          <w:spacing w:val="1"/>
          <w:lang w:val="ru-RU"/>
        </w:rPr>
        <w:t>п</w:t>
      </w:r>
      <w:r w:rsidRPr="0084724E">
        <w:rPr>
          <w:rFonts w:eastAsia="Times New Roman"/>
          <w:spacing w:val="-1"/>
          <w:lang w:val="ru-RU"/>
        </w:rPr>
        <w:t>о</w:t>
      </w:r>
      <w:r w:rsidRPr="0084724E">
        <w:rPr>
          <w:rFonts w:eastAsia="Times New Roman"/>
          <w:spacing w:val="1"/>
          <w:lang w:val="ru-RU"/>
        </w:rPr>
        <w:t>д</w:t>
      </w:r>
      <w:r w:rsidRPr="0084724E">
        <w:rPr>
          <w:rFonts w:eastAsia="Times New Roman"/>
          <w:spacing w:val="-2"/>
          <w:lang w:val="ru-RU"/>
        </w:rPr>
        <w:t>г</w:t>
      </w:r>
      <w:r w:rsidRPr="0084724E">
        <w:rPr>
          <w:rFonts w:eastAsia="Times New Roman"/>
          <w:spacing w:val="1"/>
          <w:lang w:val="ru-RU"/>
        </w:rPr>
        <w:t>о</w:t>
      </w:r>
      <w:r w:rsidRPr="0084724E">
        <w:rPr>
          <w:rFonts w:eastAsia="Times New Roman"/>
          <w:lang w:val="ru-RU"/>
        </w:rPr>
        <w:t>т</w:t>
      </w:r>
      <w:r w:rsidRPr="0084724E">
        <w:rPr>
          <w:rFonts w:eastAsia="Times New Roman"/>
          <w:spacing w:val="1"/>
          <w:lang w:val="ru-RU"/>
        </w:rPr>
        <w:t>о</w:t>
      </w:r>
      <w:r w:rsidRPr="0084724E">
        <w:rPr>
          <w:rFonts w:eastAsia="Times New Roman"/>
          <w:spacing w:val="-3"/>
          <w:lang w:val="ru-RU"/>
        </w:rPr>
        <w:t>в</w:t>
      </w:r>
      <w:r w:rsidRPr="0084724E">
        <w:rPr>
          <w:rFonts w:eastAsia="Times New Roman"/>
          <w:lang w:val="ru-RU"/>
        </w:rPr>
        <w:t>к</w:t>
      </w:r>
      <w:r w:rsidRPr="0084724E">
        <w:rPr>
          <w:rFonts w:eastAsia="Times New Roman"/>
          <w:spacing w:val="1"/>
          <w:lang w:val="ru-RU"/>
        </w:rPr>
        <w:t>и, особенностей вида спорта и материальной базы г</w:t>
      </w:r>
      <w:r w:rsidRPr="0084724E">
        <w:rPr>
          <w:shd w:val="clear" w:color="auto" w:fill="FFFFFF"/>
          <w:lang w:val="ru-RU"/>
        </w:rPr>
        <w:t>одовой план-график распределения видов спортивной подготовки на этапах спортивной подготовки по виду спорта «</w:t>
      </w:r>
      <w:r>
        <w:rPr>
          <w:shd w:val="clear" w:color="auto" w:fill="FFFFFF"/>
          <w:lang w:val="ru-RU"/>
        </w:rPr>
        <w:t>Спортивная борьба</w:t>
      </w:r>
      <w:r w:rsidRPr="0084724E">
        <w:rPr>
          <w:shd w:val="clear" w:color="auto" w:fill="FFFFFF"/>
          <w:lang w:val="ru-RU"/>
        </w:rPr>
        <w:t>»</w:t>
      </w:r>
      <w:r w:rsidR="00E604B2">
        <w:rPr>
          <w:shd w:val="clear" w:color="auto" w:fill="FFFFFF"/>
          <w:lang w:val="ru-RU"/>
        </w:rPr>
        <w:t xml:space="preserve"> </w:t>
      </w:r>
      <w:r w:rsidRPr="0084724E">
        <w:rPr>
          <w:rFonts w:eastAsia="Times New Roman"/>
          <w:spacing w:val="1"/>
          <w:lang w:val="ru-RU"/>
        </w:rPr>
        <w:t xml:space="preserve">может быть скорректирован на тренировочном этапе </w:t>
      </w:r>
      <w:r w:rsidR="003A3F0E">
        <w:rPr>
          <w:rFonts w:eastAsia="Times New Roman"/>
          <w:spacing w:val="1"/>
          <w:lang w:val="ru-RU"/>
        </w:rPr>
        <w:t xml:space="preserve">свыше двух лет </w:t>
      </w:r>
      <w:r w:rsidR="001557FD">
        <w:rPr>
          <w:rFonts w:eastAsia="Times New Roman"/>
          <w:spacing w:val="1"/>
          <w:lang w:val="ru-RU"/>
        </w:rPr>
        <w:t>до 20 %, на этапах ССМ</w:t>
      </w:r>
      <w:r w:rsidRPr="0084724E">
        <w:rPr>
          <w:rFonts w:eastAsia="Times New Roman"/>
          <w:spacing w:val="1"/>
          <w:lang w:val="ru-RU"/>
        </w:rPr>
        <w:t xml:space="preserve"> и </w:t>
      </w:r>
      <w:r w:rsidR="001557FD">
        <w:rPr>
          <w:rFonts w:eastAsia="Times New Roman"/>
          <w:spacing w:val="1"/>
          <w:lang w:val="ru-RU"/>
        </w:rPr>
        <w:t>ВСМ</w:t>
      </w:r>
      <w:r w:rsidRPr="0084724E">
        <w:rPr>
          <w:rFonts w:eastAsia="Times New Roman"/>
          <w:spacing w:val="1"/>
          <w:lang w:val="ru-RU"/>
        </w:rPr>
        <w:t xml:space="preserve"> до 25</w:t>
      </w:r>
      <w:r>
        <w:rPr>
          <w:rFonts w:eastAsia="Times New Roman"/>
          <w:spacing w:val="1"/>
          <w:lang w:val="ru-RU"/>
        </w:rPr>
        <w:t> </w:t>
      </w:r>
      <w:r w:rsidRPr="0084724E">
        <w:rPr>
          <w:rFonts w:eastAsia="Times New Roman"/>
          <w:spacing w:val="1"/>
          <w:lang w:val="ru-RU"/>
        </w:rPr>
        <w:t>% в сторону уменьшения.</w:t>
      </w:r>
    </w:p>
    <w:p w:rsidR="008A7822" w:rsidRDefault="008A7822" w:rsidP="00A0672A">
      <w:pPr>
        <w:keepNext w:val="0"/>
        <w:widowControl w:val="0"/>
        <w:rPr>
          <w:color w:val="auto"/>
          <w:u w:color="000000"/>
          <w:lang w:val="ru-RU" w:eastAsia="zh-CN" w:bidi="hi-IN"/>
        </w:rPr>
      </w:pPr>
    </w:p>
    <w:p w:rsidR="00B56396" w:rsidRPr="00454A89" w:rsidRDefault="00B56396" w:rsidP="00A0672A">
      <w:pPr>
        <w:pStyle w:val="ad"/>
        <w:keepNext w:val="0"/>
        <w:widowControl w:val="0"/>
        <w:tabs>
          <w:tab w:val="left" w:pos="993"/>
        </w:tabs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2.7. МИНИМАЛЬНЫЙ И ПРЕДЕЛЬНЫЙ ОБЪЕМ СОРЕВНОВАТЕЛЬНОЙ</w:t>
      </w:r>
    </w:p>
    <w:p w:rsidR="00B56396" w:rsidRPr="00454A89" w:rsidRDefault="00B56396" w:rsidP="00A0672A">
      <w:pPr>
        <w:pStyle w:val="ad"/>
        <w:keepNext w:val="0"/>
        <w:widowControl w:val="0"/>
        <w:tabs>
          <w:tab w:val="left" w:pos="993"/>
        </w:tabs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ДЕЯТЕЛЬНОСТИ</w:t>
      </w:r>
    </w:p>
    <w:p w:rsidR="009F4947" w:rsidRPr="00454A89" w:rsidRDefault="00A40598" w:rsidP="00A0672A">
      <w:pPr>
        <w:pStyle w:val="ad"/>
        <w:keepNext w:val="0"/>
        <w:widowControl w:val="0"/>
        <w:tabs>
          <w:tab w:val="left" w:pos="993"/>
        </w:tabs>
        <w:ind w:right="2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5.</w:t>
      </w:r>
    </w:p>
    <w:tbl>
      <w:tblPr>
        <w:tblW w:w="9492" w:type="dxa"/>
        <w:tblInd w:w="7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187"/>
        <w:gridCol w:w="842"/>
        <w:gridCol w:w="837"/>
        <w:gridCol w:w="1148"/>
        <w:gridCol w:w="1011"/>
        <w:gridCol w:w="1959"/>
        <w:gridCol w:w="1508"/>
      </w:tblGrid>
      <w:tr w:rsidR="00A40598" w:rsidRPr="002A1E07" w:rsidTr="001557FD">
        <w:trPr>
          <w:cantSplit/>
          <w:trHeight w:val="140"/>
        </w:trPr>
        <w:tc>
          <w:tcPr>
            <w:tcW w:w="2187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</w:t>
            </w:r>
          </w:p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соревнований</w:t>
            </w:r>
            <w:proofErr w:type="gramEnd"/>
          </w:p>
        </w:tc>
        <w:tc>
          <w:tcPr>
            <w:tcW w:w="730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A40598" w:rsidRPr="00454A89" w:rsidTr="001557FD">
        <w:trPr>
          <w:cantSplit/>
          <w:trHeight w:val="20"/>
        </w:trPr>
        <w:tc>
          <w:tcPr>
            <w:tcW w:w="2187" w:type="dxa"/>
            <w:vMerge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40598" w:rsidRPr="00454A89" w:rsidRDefault="00A40598" w:rsidP="00A0672A">
            <w:pPr>
              <w:keepNext w:val="0"/>
              <w:widowControl w:val="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59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firstLine="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40598" w:rsidRPr="00454A89" w:rsidTr="001557FD">
        <w:trPr>
          <w:cantSplit/>
          <w:trHeight w:val="497"/>
        </w:trPr>
        <w:tc>
          <w:tcPr>
            <w:tcW w:w="2187" w:type="dxa"/>
            <w:vMerge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40598" w:rsidRPr="00454A89" w:rsidRDefault="00A40598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9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40598" w:rsidRPr="00454A89" w:rsidRDefault="00A40598" w:rsidP="00A0672A">
            <w:pPr>
              <w:keepNext w:val="0"/>
              <w:widowControl w:val="0"/>
              <w:ind w:left="-51" w:firstLine="15"/>
              <w:contextualSpacing/>
              <w:jc w:val="center"/>
              <w:rPr>
                <w:color w:val="auto"/>
              </w:rPr>
            </w:pPr>
          </w:p>
        </w:tc>
        <w:tc>
          <w:tcPr>
            <w:tcW w:w="1508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40598" w:rsidRPr="00454A89" w:rsidRDefault="00A40598" w:rsidP="00A0672A">
            <w:pPr>
              <w:keepNext w:val="0"/>
              <w:widowControl w:val="0"/>
              <w:ind w:left="-51" w:firstLine="15"/>
              <w:contextualSpacing/>
              <w:jc w:val="center"/>
              <w:rPr>
                <w:color w:val="auto"/>
              </w:rPr>
            </w:pPr>
          </w:p>
        </w:tc>
      </w:tr>
      <w:tr w:rsidR="00A40598" w:rsidRPr="00454A89" w:rsidTr="001557FD">
        <w:trPr>
          <w:cantSplit/>
          <w:trHeight w:val="14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Контрольные 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5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</w:tr>
      <w:tr w:rsidR="00A40598" w:rsidRPr="00454A89" w:rsidTr="001557FD">
        <w:trPr>
          <w:cantSplit/>
          <w:trHeight w:val="20"/>
        </w:trPr>
        <w:tc>
          <w:tcPr>
            <w:tcW w:w="218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Отборочные </w:t>
            </w: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A40598" w:rsidRPr="00454A89" w:rsidTr="001557FD">
        <w:trPr>
          <w:cantSplit/>
          <w:trHeight w:val="20"/>
        </w:trPr>
        <w:tc>
          <w:tcPr>
            <w:tcW w:w="21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</w:t>
            </w: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A40598" w:rsidRPr="00454A89" w:rsidTr="001557FD">
        <w:trPr>
          <w:cantSplit/>
          <w:trHeight w:val="20"/>
        </w:trPr>
        <w:tc>
          <w:tcPr>
            <w:tcW w:w="21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Главные</w:t>
            </w: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B37DA" w:rsidRPr="00454A89" w:rsidTr="001557FD">
        <w:trPr>
          <w:cantSplit/>
          <w:trHeight w:val="20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B37DA" w:rsidRPr="00454A89" w:rsidRDefault="00BB37DA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Соревновательные схватки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A0672A">
            <w:pPr>
              <w:pStyle w:val="ab"/>
              <w:keepNext w:val="0"/>
              <w:widowControl w:val="0"/>
              <w:ind w:left="-51" w:firstLine="1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40-48</w:t>
            </w:r>
          </w:p>
        </w:tc>
      </w:tr>
    </w:tbl>
    <w:p w:rsidR="00CA5E4E" w:rsidRDefault="00CA5E4E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1C2D" w:rsidRDefault="002E1C2D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37DA" w:rsidRPr="00454A89" w:rsidRDefault="00BB37DA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2.8. ТРЕБОВАНИЯ К ЭКИПИРОВКЕ, СПОРТИВНОМУ ИНВЕНТАРЮ И ОБОРУДОВАНИЮ</w:t>
      </w:r>
    </w:p>
    <w:p w:rsidR="00BB37DA" w:rsidRPr="00454A89" w:rsidRDefault="00BB37DA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37DA" w:rsidRPr="00454A89" w:rsidRDefault="00BB37D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B37DA" w:rsidRPr="00454A89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тренировочного спортивного зала;</w:t>
      </w:r>
    </w:p>
    <w:p w:rsidR="00BB37DA" w:rsidRPr="00454A89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тренажерного зала;</w:t>
      </w:r>
    </w:p>
    <w:p w:rsidR="00BB37DA" w:rsidRPr="0084724E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допускается</w:t>
      </w:r>
      <w:proofErr w:type="gramEnd"/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наличие игрового зала;</w:t>
      </w:r>
    </w:p>
    <w:p w:rsidR="0084724E" w:rsidRPr="0084724E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proofErr w:type="gramStart"/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раздевалок, душевых, допускается наличие восстановительного центра;</w:t>
      </w:r>
    </w:p>
    <w:p w:rsidR="00BB37DA" w:rsidRPr="0084724E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 медицинского кабинета оборудованного в соответствии с приказом Мин</w:t>
      </w:r>
      <w:r w:rsidR="0084724E"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истерства здравоохранения</w:t>
      </w:r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</w:t>
      </w:r>
      <w:r w:rsidR="0084724E"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Ф</w:t>
      </w:r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от </w:t>
      </w:r>
      <w:r w:rsidR="00337D17"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01.03.2016 № 134-</w:t>
      </w:r>
      <w:r w:rsidRPr="0084724E">
        <w:rPr>
          <w:rFonts w:ascii="Times New Roman" w:hAnsi="Times New Roman" w:cs="Times New Roman"/>
          <w:color w:val="auto"/>
          <w:sz w:val="24"/>
          <w:szCs w:val="24"/>
          <w:u w:color="000000"/>
        </w:rPr>
        <w:t>н «</w:t>
      </w:r>
      <w:r w:rsidR="0084724E" w:rsidRPr="0084724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84724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</w:p>
    <w:p w:rsidR="00BB37DA" w:rsidRPr="00454A89" w:rsidRDefault="00BB37DA" w:rsidP="00A0672A">
      <w:pPr>
        <w:pStyle w:val="ab"/>
        <w:keepNext w:val="0"/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обеспечение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оборудованием и спортивным инвентарем, необходимым для прохождения спортивной подготовки.</w:t>
      </w:r>
    </w:p>
    <w:p w:rsidR="00D75F70" w:rsidRDefault="00D75F70" w:rsidP="00A0672A">
      <w:pPr>
        <w:pStyle w:val="aa"/>
        <w:keepNext w:val="0"/>
        <w:widowControl w:val="0"/>
        <w:spacing w:after="0" w:line="240" w:lineRule="auto"/>
        <w:ind w:right="-68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B37DA" w:rsidRPr="00454A89" w:rsidRDefault="00BB37DA" w:rsidP="00A0672A">
      <w:pPr>
        <w:pStyle w:val="aa"/>
        <w:keepNext w:val="0"/>
        <w:widowControl w:val="0"/>
        <w:spacing w:after="0" w:line="240" w:lineRule="auto"/>
        <w:ind w:right="-68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6.</w:t>
      </w:r>
    </w:p>
    <w:p w:rsidR="00BB37DA" w:rsidRPr="00454A89" w:rsidRDefault="00BB37DA" w:rsidP="00A0672A">
      <w:pPr>
        <w:pStyle w:val="aa"/>
        <w:keepNext w:val="0"/>
        <w:widowControl w:val="0"/>
        <w:spacing w:after="0" w:line="240" w:lineRule="auto"/>
        <w:ind w:right="-68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B37DA" w:rsidRPr="00454A89" w:rsidRDefault="00BB37DA" w:rsidP="00A0672A">
      <w:pPr>
        <w:pStyle w:val="aa"/>
        <w:keepNext w:val="0"/>
        <w:widowControl w:val="0"/>
        <w:spacing w:after="0" w:line="240" w:lineRule="auto"/>
        <w:ind w:right="-6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необходимый для прохождения</w:t>
      </w:r>
    </w:p>
    <w:p w:rsidR="00BB37DA" w:rsidRPr="00454A89" w:rsidRDefault="00BB37DA" w:rsidP="00A0672A">
      <w:pPr>
        <w:keepNext w:val="0"/>
        <w:widowControl w:val="0"/>
        <w:contextualSpacing/>
        <w:jc w:val="center"/>
        <w:rPr>
          <w:color w:val="auto"/>
        </w:rPr>
      </w:pPr>
      <w:proofErr w:type="spellStart"/>
      <w:proofErr w:type="gramStart"/>
      <w:r w:rsidRPr="00454A89">
        <w:rPr>
          <w:b/>
          <w:color w:val="auto"/>
        </w:rPr>
        <w:t>спортивной</w:t>
      </w:r>
      <w:proofErr w:type="spellEnd"/>
      <w:proofErr w:type="gramEnd"/>
      <w:r w:rsidR="00E604B2">
        <w:rPr>
          <w:b/>
          <w:color w:val="auto"/>
          <w:lang w:val="ru-RU"/>
        </w:rPr>
        <w:t xml:space="preserve"> </w:t>
      </w:r>
      <w:proofErr w:type="spellStart"/>
      <w:r w:rsidRPr="00454A89">
        <w:rPr>
          <w:b/>
          <w:color w:val="auto"/>
        </w:rPr>
        <w:t>подготовки</w:t>
      </w:r>
      <w:proofErr w:type="spellEnd"/>
    </w:p>
    <w:p w:rsidR="00BB37DA" w:rsidRPr="00454A89" w:rsidRDefault="00BB37DA" w:rsidP="00A0672A">
      <w:pPr>
        <w:keepNext w:val="0"/>
        <w:widowControl w:val="0"/>
        <w:contextualSpacing/>
        <w:rPr>
          <w:color w:val="auto"/>
        </w:rPr>
      </w:pPr>
    </w:p>
    <w:tbl>
      <w:tblPr>
        <w:tblW w:w="917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711"/>
        <w:gridCol w:w="4737"/>
        <w:gridCol w:w="1767"/>
        <w:gridCol w:w="1956"/>
      </w:tblGrid>
      <w:tr w:rsidR="00B56396" w:rsidRPr="00454A89" w:rsidTr="00BB37DA">
        <w:trPr>
          <w:trHeight w:val="37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  <w:proofErr w:type="gramEnd"/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37" w:type="dxa"/>
            <w:shd w:val="clear" w:color="auto" w:fill="FFFFFF"/>
            <w:tcMar>
              <w:left w:w="21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15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Ковер борцовский 12 x 12 м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Весы до 200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Гири спортивные 16, 24 и 32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Гонг боксерский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 информационная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 2 x 3 м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BB37DA">
        <w:trPr>
          <w:trHeight w:val="310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Кушетка массажная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Лонжа ручная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Маты гимнастические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Медицинболы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(от 3 до 12 кг)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баскетбольный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</w:tcPr>
          <w:p w:rsidR="00B56396" w:rsidRPr="00454A89" w:rsidRDefault="00B56396" w:rsidP="00A0672A">
            <w:pPr>
              <w:keepNext w:val="0"/>
              <w:widowControl w:val="0"/>
              <w:ind w:right="-68" w:hanging="350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футбольный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87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Урна-плевательница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3F0E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3A3F0E" w:rsidRPr="00454A89" w:rsidRDefault="003A3F0E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:rsidR="00D910C8" w:rsidRPr="00454A89" w:rsidRDefault="00D910C8" w:rsidP="00A0672A">
      <w:pPr>
        <w:keepNext w:val="0"/>
        <w:widowControl w:val="0"/>
        <w:contextualSpacing/>
        <w:rPr>
          <w:color w:val="auto"/>
        </w:rPr>
      </w:pPr>
    </w:p>
    <w:p w:rsidR="00B56396" w:rsidRPr="00454A89" w:rsidRDefault="00B56396" w:rsidP="00A0672A">
      <w:pPr>
        <w:pStyle w:val="ab"/>
        <w:keepNext w:val="0"/>
        <w:widowControl w:val="0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B56396" w:rsidRPr="00454A89" w:rsidRDefault="00B56396" w:rsidP="00A0672A">
      <w:pPr>
        <w:pStyle w:val="ab"/>
        <w:keepNext w:val="0"/>
        <w:widowControl w:val="0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56396" w:rsidRPr="00454A89" w:rsidSect="009F564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titlePg/>
          <w:bidi/>
          <w:docGrid w:linePitch="326" w:charSpace="-6145"/>
        </w:sectPr>
      </w:pPr>
    </w:p>
    <w:tbl>
      <w:tblPr>
        <w:tblW w:w="5183" w:type="pct"/>
        <w:tblInd w:w="-3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97"/>
        <w:gridCol w:w="2965"/>
        <w:gridCol w:w="1245"/>
        <w:gridCol w:w="1862"/>
        <w:gridCol w:w="679"/>
        <w:gridCol w:w="1271"/>
        <w:gridCol w:w="766"/>
        <w:gridCol w:w="1198"/>
        <w:gridCol w:w="717"/>
        <w:gridCol w:w="1265"/>
        <w:gridCol w:w="783"/>
        <w:gridCol w:w="1157"/>
      </w:tblGrid>
      <w:tr w:rsidR="00B56396" w:rsidRPr="00454A89" w:rsidTr="00D75F70">
        <w:trPr>
          <w:trHeight w:val="2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5" w:type="dxa"/>
            </w:tcMar>
          </w:tcPr>
          <w:p w:rsidR="001A4E7C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68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  <w:r w:rsidR="001A4E7C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Таблица </w:t>
            </w:r>
            <w:r w:rsidR="00BB37DA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7</w:t>
            </w:r>
            <w:r w:rsidR="001A4E7C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</w:p>
          <w:p w:rsidR="00895E23" w:rsidRPr="00454A89" w:rsidRDefault="001A4E7C" w:rsidP="00A0672A">
            <w:pPr>
              <w:keepNext w:val="0"/>
              <w:widowControl w:val="0"/>
              <w:contextualSpacing/>
              <w:jc w:val="center"/>
              <w:rPr>
                <w:b/>
                <w:color w:val="auto"/>
                <w:lang w:val="ru-RU"/>
              </w:rPr>
            </w:pPr>
            <w:r w:rsidRPr="00454A89">
              <w:rPr>
                <w:b/>
                <w:color w:val="auto"/>
                <w:lang w:val="ru-RU"/>
              </w:rPr>
              <w:t>Обеспечение спортивной экипировкой</w:t>
            </w:r>
          </w:p>
        </w:tc>
      </w:tr>
      <w:tr w:rsidR="00B56396" w:rsidRPr="002A1E07" w:rsidTr="00D75F70">
        <w:trPr>
          <w:trHeight w:val="4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Спортивная экипировка, передаваемая в индивидуальное пользование</w:t>
            </w:r>
          </w:p>
        </w:tc>
      </w:tr>
      <w:tr w:rsidR="007752DF" w:rsidRPr="00454A89" w:rsidTr="00D75F70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спортивной экипировки индивидуаль</w:t>
            </w:r>
            <w:r w:rsidR="00D75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пользования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Расчётная единица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</w:rPr>
            </w:pPr>
            <w:proofErr w:type="spellStart"/>
            <w:r w:rsidRPr="00454A89">
              <w:rPr>
                <w:color w:val="auto"/>
              </w:rPr>
              <w:t>Этапы</w:t>
            </w:r>
            <w:proofErr w:type="spellEnd"/>
            <w:r w:rsidR="00E604B2">
              <w:rPr>
                <w:color w:val="auto"/>
                <w:lang w:val="ru-RU"/>
              </w:rPr>
              <w:t xml:space="preserve"> </w:t>
            </w:r>
            <w:proofErr w:type="spellStart"/>
            <w:r w:rsidRPr="00454A89">
              <w:rPr>
                <w:color w:val="auto"/>
              </w:rPr>
              <w:t>спортивной</w:t>
            </w:r>
            <w:proofErr w:type="spellEnd"/>
            <w:r w:rsidR="00E604B2">
              <w:rPr>
                <w:color w:val="auto"/>
                <w:lang w:val="ru-RU"/>
              </w:rPr>
              <w:t xml:space="preserve"> </w:t>
            </w:r>
            <w:proofErr w:type="spellStart"/>
            <w:r w:rsidRPr="00454A89">
              <w:rPr>
                <w:color w:val="auto"/>
              </w:rPr>
              <w:t>подготовки</w:t>
            </w:r>
            <w:proofErr w:type="spellEnd"/>
          </w:p>
        </w:tc>
      </w:tr>
      <w:tr w:rsidR="00D75F70" w:rsidRPr="00454A89" w:rsidTr="00D75F70">
        <w:trPr>
          <w:trHeight w:val="701"/>
        </w:trPr>
        <w:tc>
          <w:tcPr>
            <w:tcW w:w="206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102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429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64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672" w:type="pct"/>
            <w:gridSpan w:val="2"/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677" w:type="pct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683" w:type="pct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69" w:type="pct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  <w:rPr>
                <w:color w:val="auto"/>
              </w:rPr>
            </w:pPr>
            <w:proofErr w:type="spellStart"/>
            <w:r w:rsidRPr="00454A89">
              <w:rPr>
                <w:color w:val="auto"/>
              </w:rPr>
              <w:t>Этап</w:t>
            </w:r>
            <w:proofErr w:type="spellEnd"/>
            <w:r w:rsidR="00E604B2">
              <w:rPr>
                <w:color w:val="auto"/>
                <w:lang w:val="ru-RU"/>
              </w:rPr>
              <w:t xml:space="preserve"> </w:t>
            </w:r>
            <w:proofErr w:type="spellStart"/>
            <w:r w:rsidRPr="00454A89">
              <w:rPr>
                <w:color w:val="auto"/>
              </w:rPr>
              <w:t>высшего</w:t>
            </w:r>
            <w:proofErr w:type="spellEnd"/>
            <w:r w:rsidR="00E604B2">
              <w:rPr>
                <w:color w:val="auto"/>
                <w:lang w:val="ru-RU"/>
              </w:rPr>
              <w:t xml:space="preserve"> </w:t>
            </w:r>
            <w:proofErr w:type="spellStart"/>
            <w:r w:rsidRPr="00454A89">
              <w:rPr>
                <w:color w:val="auto"/>
              </w:rPr>
              <w:t>спортивного</w:t>
            </w:r>
            <w:proofErr w:type="spellEnd"/>
            <w:r w:rsidR="00E604B2">
              <w:rPr>
                <w:color w:val="auto"/>
                <w:lang w:val="ru-RU"/>
              </w:rPr>
              <w:t xml:space="preserve"> </w:t>
            </w:r>
            <w:proofErr w:type="spellStart"/>
            <w:r w:rsidRPr="00454A89">
              <w:rPr>
                <w:color w:val="auto"/>
              </w:rPr>
              <w:t>мастерства</w:t>
            </w:r>
            <w:proofErr w:type="spellEnd"/>
          </w:p>
        </w:tc>
      </w:tr>
      <w:tr w:rsidR="00D75F70" w:rsidRPr="00454A89" w:rsidTr="00D75F70">
        <w:trPr>
          <w:trHeight w:val="469"/>
        </w:trPr>
        <w:tc>
          <w:tcPr>
            <w:tcW w:w="206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102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429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64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234" w:type="pct"/>
            <w:shd w:val="clear" w:color="auto" w:fill="FFFFFF"/>
            <w:tcMar>
              <w:top w:w="0" w:type="dxa"/>
              <w:left w:w="75" w:type="dxa"/>
              <w:bottom w:w="0" w:type="dxa"/>
            </w:tcMar>
            <w:vAlign w:val="center"/>
          </w:tcPr>
          <w:p w:rsidR="00B56396" w:rsidRPr="00454A89" w:rsidRDefault="007752DF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56396"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6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7752DF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413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7752DF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7752DF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9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</w:tr>
      <w:tr w:rsidR="00D75F70" w:rsidRPr="00454A89" w:rsidTr="00D75F70">
        <w:trPr>
          <w:trHeight w:val="20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Борцовки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(обувь)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9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75F70" w:rsidRPr="00454A89" w:rsidTr="00D75F70">
        <w:trPr>
          <w:trHeight w:val="393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ветрозащитный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9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75F70" w:rsidRPr="00454A89" w:rsidTr="00D75F70">
        <w:trPr>
          <w:trHeight w:val="427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разминочный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9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75F70" w:rsidRPr="00454A89" w:rsidTr="00D75F70">
        <w:trPr>
          <w:trHeight w:val="20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для зала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keepNext w:val="0"/>
              <w:widowControl w:val="0"/>
              <w:ind w:left="-7" w:right="-24"/>
              <w:contextualSpacing/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A0672A">
            <w:pPr>
              <w:pStyle w:val="aa"/>
              <w:keepNext w:val="0"/>
              <w:widowControl w:val="0"/>
              <w:spacing w:after="0" w:line="240" w:lineRule="auto"/>
              <w:ind w:right="-9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75F70" w:rsidRPr="00454A89" w:rsidTr="00D75F70">
        <w:trPr>
          <w:trHeight w:val="20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Кроссовки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лёгкоатлетические</w:t>
            </w:r>
            <w:proofErr w:type="spellEnd"/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keepNext w:val="0"/>
              <w:widowControl w:val="0"/>
              <w:ind w:right="-93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D75F70" w:rsidRPr="00454A89" w:rsidTr="00D75F70">
        <w:trPr>
          <w:trHeight w:val="531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keepNext w:val="0"/>
              <w:widowControl w:val="0"/>
              <w:ind w:right="-93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D75F70" w:rsidRPr="00454A89" w:rsidTr="00D75F70">
        <w:trPr>
          <w:trHeight w:val="531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keepNext w:val="0"/>
              <w:widowControl w:val="0"/>
              <w:ind w:right="-93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D75F70" w:rsidRPr="00454A89" w:rsidTr="00D75F70">
        <w:trPr>
          <w:trHeight w:val="531"/>
        </w:trPr>
        <w:tc>
          <w:tcPr>
            <w:tcW w:w="206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Трико борцовское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42" w:type="pct"/>
            <w:shd w:val="clear" w:color="auto" w:fill="FFFFFF"/>
            <w:tcMar>
              <w:left w:w="75" w:type="dxa"/>
            </w:tcMar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3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65" w:right="-7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7" w:right="-5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pStyle w:val="aa"/>
              <w:keepNext w:val="0"/>
              <w:widowControl w:val="0"/>
              <w:spacing w:after="0" w:line="240" w:lineRule="auto"/>
              <w:ind w:left="-7" w:right="-2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FFFFFF"/>
            <w:tcMar>
              <w:left w:w="75" w:type="dxa"/>
            </w:tcMar>
            <w:vAlign w:val="center"/>
          </w:tcPr>
          <w:p w:rsidR="00D75F70" w:rsidRPr="00454A89" w:rsidRDefault="00D75F70" w:rsidP="00A0672A">
            <w:pPr>
              <w:keepNext w:val="0"/>
              <w:widowControl w:val="0"/>
              <w:ind w:right="-93"/>
              <w:contextualSpacing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</w:tbl>
    <w:p w:rsidR="00B56396" w:rsidRPr="00454A89" w:rsidRDefault="00B56396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color w:val="auto"/>
          <w:sz w:val="24"/>
          <w:szCs w:val="24"/>
        </w:rPr>
        <w:sectPr w:rsidR="00B56396" w:rsidRPr="00454A89" w:rsidSect="00DA18ED">
          <w:pgSz w:w="16838" w:h="11906" w:orient="landscape"/>
          <w:pgMar w:top="1134" w:right="1134" w:bottom="1134" w:left="1701" w:header="0" w:footer="0" w:gutter="0"/>
          <w:pgNumType w:start="13"/>
          <w:cols w:space="720"/>
          <w:formProt w:val="0"/>
          <w:titlePg/>
          <w:bidi/>
          <w:docGrid w:linePitch="326" w:charSpace="-6145"/>
        </w:sectPr>
      </w:pPr>
    </w:p>
    <w:p w:rsidR="000A65E2" w:rsidRPr="00454A89" w:rsidRDefault="000A65E2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2.9. ТРЕБОВАНИЯ К КОЛИЧЕСТВЕННОМУ И КАЧЕСТВЕННОМУ СОСТАВУ ГРУПП ПОДГОТОВКИ</w:t>
      </w:r>
    </w:p>
    <w:p w:rsidR="006710AD" w:rsidRPr="00454A89" w:rsidRDefault="006710AD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8.</w:t>
      </w:r>
    </w:p>
    <w:p w:rsidR="006710AD" w:rsidRPr="00454A89" w:rsidRDefault="006710AD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843"/>
        <w:gridCol w:w="1454"/>
        <w:gridCol w:w="1462"/>
        <w:gridCol w:w="1464"/>
        <w:gridCol w:w="1574"/>
        <w:gridCol w:w="1842"/>
      </w:tblGrid>
      <w:tr w:rsidR="006710AD" w:rsidRPr="00454A89" w:rsidTr="006710AD">
        <w:trPr>
          <w:trHeight w:val="673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Минимальный возраст для зачисления (лет)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Максимальная наполняемость групп (человек)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Требование по спортивной подготовке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Оптимальная продолжительность (лет)</w:t>
            </w:r>
          </w:p>
        </w:tc>
      </w:tr>
      <w:tr w:rsidR="006710AD" w:rsidRPr="00454A89" w:rsidTr="006710AD">
        <w:trPr>
          <w:trHeight w:val="21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ОПФ и СФП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710AD" w:rsidRPr="00454A89" w:rsidTr="006710AD">
        <w:trPr>
          <w:trHeight w:val="5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ОПФ и СФП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710AD" w:rsidRPr="00454A89" w:rsidTr="006710AD">
        <w:trPr>
          <w:trHeight w:val="32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4-7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A0672A">
            <w:pPr>
              <w:keepNext w:val="0"/>
              <w:widowControl w:val="0"/>
              <w:contextualSpacing/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нормативы</w:t>
            </w:r>
            <w:proofErr w:type="gramEnd"/>
            <w:r w:rsidRPr="00454A89">
              <w:rPr>
                <w:color w:val="auto"/>
                <w:lang w:val="ru-RU"/>
              </w:rPr>
              <w:t xml:space="preserve"> ОПФ и СФП, КМС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43721" w:rsidRPr="00454A89" w:rsidTr="006710AD">
        <w:trPr>
          <w:trHeight w:val="190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A0672A">
            <w:pPr>
              <w:keepNext w:val="0"/>
              <w:widowControl w:val="0"/>
              <w:contextualSpacing/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нормативы</w:t>
            </w:r>
            <w:proofErr w:type="gramEnd"/>
            <w:r w:rsidRPr="00454A89">
              <w:rPr>
                <w:color w:val="auto"/>
                <w:lang w:val="ru-RU"/>
              </w:rPr>
              <w:t xml:space="preserve"> ОПФ и СФП, МС России, МСМК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A0672A">
            <w:pPr>
              <w:pStyle w:val="aa"/>
              <w:keepNext w:val="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ограничения</w:t>
            </w:r>
          </w:p>
        </w:tc>
      </w:tr>
    </w:tbl>
    <w:p w:rsidR="003A5C5B" w:rsidRPr="00454A89" w:rsidRDefault="003A5C5B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5C5B" w:rsidRPr="00454A89" w:rsidRDefault="003A5C5B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0A65E2" w:rsidRPr="00454A8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СТРУКТУРА ГОДИЧНОГО ЦИКЛА </w:t>
      </w:r>
    </w:p>
    <w:p w:rsidR="000A65E2" w:rsidRPr="00454A89" w:rsidRDefault="000A65E2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65E2" w:rsidRPr="00454A89" w:rsidRDefault="000A65E2" w:rsidP="00A0672A">
      <w:pPr>
        <w:keepNext w:val="0"/>
        <w:widowControl w:val="0"/>
        <w:shd w:val="clear" w:color="auto" w:fill="FFFFFF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b/>
          <w:bCs/>
          <w:color w:val="auto"/>
          <w:lang w:val="ru-RU"/>
        </w:rPr>
        <w:t xml:space="preserve">Структура годичного цикла. </w:t>
      </w:r>
      <w:r w:rsidRPr="00454A89">
        <w:rPr>
          <w:color w:val="auto"/>
          <w:lang w:val="ru-RU"/>
        </w:rPr>
        <w:t xml:space="preserve">Успех планирования годичного цикла подготовки зависит от рациональной последовательности микроциклов разной направленности, разного объёма и интенсивности. Годичный цикл подготовки связан с её определённой структурой, в которой выделяют, микроциклы, </w:t>
      </w:r>
      <w:proofErr w:type="spellStart"/>
      <w:r w:rsidRPr="00454A89">
        <w:rPr>
          <w:color w:val="auto"/>
          <w:lang w:val="ru-RU"/>
        </w:rPr>
        <w:t>мезоциклы</w:t>
      </w:r>
      <w:proofErr w:type="spellEnd"/>
      <w:r w:rsidRPr="00454A89">
        <w:rPr>
          <w:color w:val="auto"/>
          <w:lang w:val="ru-RU"/>
        </w:rPr>
        <w:t xml:space="preserve"> и макроциклы.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lang w:val="ru-RU"/>
        </w:rPr>
        <w:t xml:space="preserve">Микроцикл – </w:t>
      </w:r>
      <w:r w:rsidRPr="00454A89">
        <w:rPr>
          <w:color w:val="auto"/>
          <w:lang w:val="ru-RU"/>
        </w:rPr>
        <w:t xml:space="preserve">на этапе начальной подготовки представляет собой совокупность нескольких тренировочных занятий. Продолжительность микроцикла составляет одну неделю (7дней). 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proofErr w:type="spellStart"/>
      <w:r w:rsidRPr="00454A89">
        <w:rPr>
          <w:i/>
          <w:color w:val="auto"/>
          <w:lang w:val="ru-RU"/>
        </w:rPr>
        <w:t>Мезоцикл</w:t>
      </w:r>
      <w:proofErr w:type="spellEnd"/>
      <w:r w:rsidRPr="00454A89">
        <w:rPr>
          <w:i/>
          <w:color w:val="auto"/>
          <w:lang w:val="ru-RU"/>
        </w:rPr>
        <w:t xml:space="preserve"> – </w:t>
      </w:r>
      <w:r w:rsidRPr="00454A89">
        <w:rPr>
          <w:color w:val="auto"/>
          <w:lang w:val="ru-RU"/>
        </w:rPr>
        <w:t xml:space="preserve">структура средних циклов тренировки, включающих относительно законченный по воздействию ряд микроциклов. Средний цикл тренировки на данном этапе содержит от 2-х до 10-ти микроциклов. 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Мезоструктура</w:t>
      </w:r>
      <w:proofErr w:type="spellEnd"/>
      <w:r w:rsidRPr="00454A89">
        <w:rPr>
          <w:color w:val="auto"/>
          <w:lang w:val="ru-RU"/>
        </w:rPr>
        <w:t xml:space="preserve"> представляет собой относительно целый законченный этап тренировочного процесса, задачами которого является решение определённых промежуточных задач подготовки. Внешними признаками </w:t>
      </w:r>
      <w:proofErr w:type="spellStart"/>
      <w:r w:rsidRPr="00454A89">
        <w:rPr>
          <w:color w:val="auto"/>
          <w:lang w:val="ru-RU"/>
        </w:rPr>
        <w:t>мезоцикла</w:t>
      </w:r>
      <w:proofErr w:type="spellEnd"/>
      <w:r w:rsidRPr="00454A89">
        <w:rPr>
          <w:color w:val="auto"/>
          <w:lang w:val="ru-RU"/>
        </w:rPr>
        <w:t xml:space="preserve"> является повторное воспроизведение ряда микроциклов (однородных) в единой последовательности (как правило в подготовительном периоде), либо чередование различных микроциклов в определённой последовательности.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lang w:val="ru-RU"/>
        </w:rPr>
        <w:t>Макроцикл</w:t>
      </w:r>
      <w:r w:rsidRPr="00454A89">
        <w:rPr>
          <w:b/>
          <w:i/>
          <w:color w:val="auto"/>
          <w:lang w:val="ru-RU"/>
        </w:rPr>
        <w:t xml:space="preserve"> – </w:t>
      </w:r>
      <w:r w:rsidRPr="00454A89">
        <w:rPr>
          <w:color w:val="auto"/>
          <w:lang w:val="ru-RU"/>
        </w:rPr>
        <w:t>тренировки на данном этапе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Необходимость индивидуального подхода к структуре спортивной тренировке в годичном цикле предполагает один или несколько макроциклов.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В </w:t>
      </w:r>
      <w:proofErr w:type="spellStart"/>
      <w:r w:rsidRPr="00454A89">
        <w:rPr>
          <w:color w:val="auto"/>
          <w:lang w:val="ru-RU"/>
        </w:rPr>
        <w:t>мезоцикле</w:t>
      </w:r>
      <w:proofErr w:type="spellEnd"/>
      <w:r w:rsidRPr="00454A89">
        <w:rPr>
          <w:color w:val="auto"/>
          <w:lang w:val="ru-RU"/>
        </w:rPr>
        <w:t xml:space="preserve"> этапа непосредственной соревновательной подготовки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 xml:space="preserve">следует </w:t>
      </w:r>
      <w:r w:rsidRPr="00454A89">
        <w:rPr>
          <w:color w:val="auto"/>
          <w:lang w:val="ru-RU"/>
        </w:rPr>
        <w:lastRenderedPageBreak/>
        <w:t xml:space="preserve">разместить четыре микроцикла: 1-й - переходный, 2-й и 3-й </w:t>
      </w:r>
      <w:r w:rsidR="003C741A">
        <w:rPr>
          <w:color w:val="auto"/>
          <w:lang w:val="ru-RU"/>
        </w:rPr>
        <w:t>–</w:t>
      </w:r>
      <w:r w:rsidRPr="00454A89">
        <w:rPr>
          <w:color w:val="auto"/>
          <w:lang w:val="ru-RU"/>
        </w:rPr>
        <w:t xml:space="preserve"> развивающие(базовые), 4-й -подводящий.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Переходный микроцикл. Цель - обеспечить полноценное протекание процессов восстановления разрушенных структур в мыш</w:t>
      </w:r>
      <w:r w:rsidR="00CF4133">
        <w:rPr>
          <w:color w:val="auto"/>
          <w:lang w:val="ru-RU"/>
        </w:rPr>
        <w:t>цах, миокарде и запасов гормоно</w:t>
      </w:r>
      <w:r w:rsidRPr="00454A89">
        <w:rPr>
          <w:color w:val="auto"/>
          <w:lang w:val="ru-RU"/>
        </w:rPr>
        <w:t>в клетках желез эндокринной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системы.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Основная идея реализации цели микроцикла: по</w:t>
      </w:r>
      <w:r w:rsidR="00CF4133">
        <w:rPr>
          <w:color w:val="auto"/>
          <w:lang w:val="ru-RU"/>
        </w:rPr>
        <w:t>сле выступления в соревнованиях</w:t>
      </w:r>
      <w:r w:rsidRPr="00454A89">
        <w:rPr>
          <w:color w:val="auto"/>
          <w:lang w:val="ru-RU"/>
        </w:rPr>
        <w:t xml:space="preserve"> спортсменов в мышцах и миокарде наблюдается значительное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количество разрушенных митохондрий и миофибрилл, исчерпание запасов гормонов в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крови, кроме этого -  травмы, а именно: ушибы, ссадины, надрывы мышц и др.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Поэтому необходимо создать условия для полноценного и эффективного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восстановления эндокринной системы и медицинской реабилитации. Восстановления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эндокринной системы можно добиться в том случае, когда с помощью стрессовых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упражнений удается стимулировать синтез гормонов в железах. Этот процесс обеспечивается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при соблюдении следующих</w:t>
      </w:r>
      <w:r w:rsidR="00E604B2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мероприятий:</w:t>
      </w:r>
    </w:p>
    <w:p w:rsidR="000A65E2" w:rsidRPr="00454A89" w:rsidRDefault="004548CC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Ежедневной стрессовой нагрузки малого объема, конкретнее, </w:t>
      </w:r>
      <w:r w:rsidR="000A65E2" w:rsidRPr="00454A89">
        <w:rPr>
          <w:color w:val="auto"/>
          <w:lang w:val="ru-RU"/>
        </w:rPr>
        <w:t xml:space="preserve">силовых тонизирующих упражнений - по одной </w:t>
      </w:r>
      <w:proofErr w:type="spellStart"/>
      <w:r w:rsidR="000A65E2" w:rsidRPr="00454A89">
        <w:rPr>
          <w:color w:val="auto"/>
          <w:lang w:val="ru-RU"/>
        </w:rPr>
        <w:t>суперсерии</w:t>
      </w:r>
      <w:proofErr w:type="spellEnd"/>
      <w:r w:rsidR="000A65E2" w:rsidRPr="00454A89">
        <w:rPr>
          <w:color w:val="auto"/>
          <w:lang w:val="ru-RU"/>
        </w:rPr>
        <w:t xml:space="preserve"> на все основные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мышечные группы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(сгибание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и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разгибание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рук,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сгибание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и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разгибание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туловища,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сгибание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и разгибание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ног),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е</w:t>
      </w:r>
      <w:r>
        <w:rPr>
          <w:color w:val="auto"/>
          <w:lang w:val="ru-RU"/>
        </w:rPr>
        <w:t xml:space="preserve">жедневной анаэробной нагрузки для увеличения аэробных </w:t>
      </w:r>
      <w:r w:rsidR="000A65E2" w:rsidRPr="00454A89">
        <w:rPr>
          <w:color w:val="auto"/>
          <w:lang w:val="ru-RU"/>
        </w:rPr>
        <w:t>возможностей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мышц. Этот методический прием реализуется с помощью упражнений</w:t>
      </w:r>
      <w:r w:rsidR="00E604B2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скоростно-силового характера, выполняемых при участии </w:t>
      </w:r>
      <w:proofErr w:type="spellStart"/>
      <w:r w:rsidR="000A65E2" w:rsidRPr="00454A89">
        <w:rPr>
          <w:color w:val="auto"/>
          <w:lang w:val="ru-RU"/>
        </w:rPr>
        <w:t>алактатного</w:t>
      </w:r>
      <w:proofErr w:type="spellEnd"/>
      <w:r w:rsidR="000A65E2" w:rsidRPr="00454A89">
        <w:rPr>
          <w:color w:val="auto"/>
          <w:lang w:val="ru-RU"/>
        </w:rPr>
        <w:t xml:space="preserve"> механизма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энергообеспечения. Например, отжимание из упора лежа выполняется с интенсивностью70%. Продолжительность упражнения не более 20 с, всего около 10 отжиманий. В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этом случае в каждом сокращении мышц участвуют окислительные и большая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часть гликолитических мышечных волокон, но все они функционируют в</w:t>
      </w:r>
      <w:r w:rsidR="00E530E8">
        <w:rPr>
          <w:color w:val="auto"/>
          <w:lang w:val="ru-RU"/>
        </w:rPr>
        <w:t xml:space="preserve"> </w:t>
      </w:r>
      <w:proofErr w:type="spellStart"/>
      <w:r w:rsidR="000A65E2" w:rsidRPr="00454A89">
        <w:rPr>
          <w:color w:val="auto"/>
          <w:lang w:val="ru-RU"/>
        </w:rPr>
        <w:t>алактатном</w:t>
      </w:r>
      <w:proofErr w:type="spellEnd"/>
      <w:r w:rsidR="000A65E2" w:rsidRPr="00454A89">
        <w:rPr>
          <w:color w:val="auto"/>
          <w:lang w:val="ru-RU"/>
        </w:rPr>
        <w:t xml:space="preserve"> режиме энергообеспечения мышечной деятельности. При этом в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мышечных волокнах тратятся запасы АТФ и КРФ. После выполнения упражнения </w:t>
      </w:r>
      <w:proofErr w:type="spellStart"/>
      <w:r w:rsidR="000A65E2" w:rsidRPr="00454A89">
        <w:rPr>
          <w:color w:val="auto"/>
          <w:lang w:val="ru-RU"/>
        </w:rPr>
        <w:t>синтервалом</w:t>
      </w:r>
      <w:proofErr w:type="spellEnd"/>
      <w:r w:rsidR="000A65E2" w:rsidRPr="00454A89">
        <w:rPr>
          <w:color w:val="auto"/>
          <w:lang w:val="ru-RU"/>
        </w:rPr>
        <w:t xml:space="preserve"> отдыха 45-60 с происходит </w:t>
      </w:r>
      <w:proofErr w:type="spellStart"/>
      <w:r w:rsidR="000A65E2" w:rsidRPr="00454A89">
        <w:rPr>
          <w:color w:val="auto"/>
          <w:lang w:val="ru-RU"/>
        </w:rPr>
        <w:t>ресинтез</w:t>
      </w:r>
      <w:proofErr w:type="spellEnd"/>
      <w:r w:rsidR="000A65E2" w:rsidRPr="00454A89">
        <w:rPr>
          <w:color w:val="auto"/>
          <w:lang w:val="ru-RU"/>
        </w:rPr>
        <w:t xml:space="preserve"> АТФ и КРФ в окислительных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мышечных волокнах преимущественно за счет аэробного гликолиза, путем образования </w:t>
      </w:r>
      <w:proofErr w:type="spellStart"/>
      <w:r w:rsidR="000A65E2" w:rsidRPr="00454A89">
        <w:rPr>
          <w:color w:val="auto"/>
          <w:lang w:val="ru-RU"/>
        </w:rPr>
        <w:t>АТФв</w:t>
      </w:r>
      <w:proofErr w:type="spellEnd"/>
      <w:r w:rsidR="000A65E2" w:rsidRPr="00454A89">
        <w:rPr>
          <w:color w:val="auto"/>
          <w:lang w:val="ru-RU"/>
        </w:rPr>
        <w:t xml:space="preserve"> митохондриях. В гликолитических мышечных волокнах основной объем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spacing w:val="-2"/>
          <w:lang w:val="ru-RU"/>
        </w:rPr>
        <w:t xml:space="preserve">АТФ </w:t>
      </w:r>
      <w:r w:rsidR="000A65E2" w:rsidRPr="00454A89">
        <w:rPr>
          <w:color w:val="auto"/>
          <w:lang w:val="ru-RU"/>
        </w:rPr>
        <w:t>образуется путем анаэробного гликолиза с образованием ионов водорода и</w:t>
      </w:r>
      <w:r w:rsidR="00E530E8">
        <w:rPr>
          <w:color w:val="auto"/>
          <w:lang w:val="ru-RU"/>
        </w:rPr>
        <w:t xml:space="preserve"> </w:t>
      </w:r>
      <w:proofErr w:type="spellStart"/>
      <w:r w:rsidR="000A65E2" w:rsidRPr="00454A89">
        <w:rPr>
          <w:color w:val="auto"/>
          <w:lang w:val="ru-RU"/>
        </w:rPr>
        <w:t>лактата</w:t>
      </w:r>
      <w:proofErr w:type="spellEnd"/>
      <w:r w:rsidR="000A65E2" w:rsidRPr="00454A89">
        <w:rPr>
          <w:color w:val="auto"/>
          <w:lang w:val="ru-RU"/>
        </w:rPr>
        <w:t>, однако и в гликолитических мышечных волокнах имеются митохондрии, и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при умеренном </w:t>
      </w:r>
      <w:proofErr w:type="spellStart"/>
      <w:r w:rsidR="000A65E2" w:rsidRPr="00454A89">
        <w:rPr>
          <w:color w:val="auto"/>
          <w:lang w:val="ru-RU"/>
        </w:rPr>
        <w:t>закислении</w:t>
      </w:r>
      <w:proofErr w:type="spellEnd"/>
      <w:r w:rsidR="000A65E2" w:rsidRPr="00454A89">
        <w:rPr>
          <w:color w:val="auto"/>
          <w:lang w:val="ru-RU"/>
        </w:rPr>
        <w:t xml:space="preserve"> они активно функционируют, образуют молекулы АТФ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для </w:t>
      </w:r>
      <w:proofErr w:type="spellStart"/>
      <w:r w:rsidR="000A65E2" w:rsidRPr="00454A89">
        <w:rPr>
          <w:color w:val="auto"/>
          <w:lang w:val="ru-RU"/>
        </w:rPr>
        <w:t>ресинтеза</w:t>
      </w:r>
      <w:proofErr w:type="spellEnd"/>
      <w:r w:rsidR="000A65E2" w:rsidRPr="00454A89">
        <w:rPr>
          <w:color w:val="auto"/>
          <w:lang w:val="ru-RU"/>
        </w:rPr>
        <w:t xml:space="preserve"> КРФ. Поскольку после кратковременной работы значительного </w:t>
      </w:r>
      <w:proofErr w:type="spellStart"/>
      <w:r w:rsidR="000A65E2" w:rsidRPr="00454A89">
        <w:rPr>
          <w:color w:val="auto"/>
          <w:lang w:val="ru-RU"/>
        </w:rPr>
        <w:t>закисления</w:t>
      </w:r>
      <w:proofErr w:type="spellEnd"/>
      <w:r w:rsidR="000A65E2" w:rsidRPr="00454A89">
        <w:rPr>
          <w:color w:val="auto"/>
          <w:lang w:val="ru-RU"/>
        </w:rPr>
        <w:t xml:space="preserve"> мышц и крови не наблюдается, то </w:t>
      </w:r>
      <w:proofErr w:type="spellStart"/>
      <w:r w:rsidR="000A65E2" w:rsidRPr="00454A89">
        <w:rPr>
          <w:color w:val="auto"/>
          <w:lang w:val="ru-RU"/>
        </w:rPr>
        <w:t>митохондриинормально</w:t>
      </w:r>
      <w:proofErr w:type="spellEnd"/>
      <w:r w:rsidR="000A65E2" w:rsidRPr="00454A89">
        <w:rPr>
          <w:color w:val="auto"/>
          <w:lang w:val="ru-RU"/>
        </w:rPr>
        <w:t xml:space="preserve"> функционируют, и в этом случае создаются условия для их интенсивного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 xml:space="preserve">синтеза. Количество таких упражнений для различных мышц в </w:t>
      </w:r>
      <w:r w:rsidR="00E530E8" w:rsidRPr="00454A89">
        <w:rPr>
          <w:color w:val="auto"/>
          <w:lang w:val="ru-RU"/>
        </w:rPr>
        <w:t>этом микроцикле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должно быть относительно мало, примерно 30-70% от максимально возможного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объема. Снижение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объема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нагрузки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необходимо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для</w:t>
      </w:r>
      <w:r w:rsidR="00E530E8">
        <w:rPr>
          <w:color w:val="auto"/>
          <w:lang w:val="ru-RU"/>
        </w:rPr>
        <w:t xml:space="preserve"> обеспечения </w:t>
      </w:r>
      <w:r w:rsidR="000A65E2" w:rsidRPr="00454A89">
        <w:rPr>
          <w:color w:val="auto"/>
          <w:lang w:val="ru-RU"/>
        </w:rPr>
        <w:t>энергетического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резерва разворачивания пластических реабилитационных</w:t>
      </w:r>
      <w:r w:rsidR="00E530E8">
        <w:rPr>
          <w:color w:val="auto"/>
          <w:lang w:val="ru-RU"/>
        </w:rPr>
        <w:t xml:space="preserve"> </w:t>
      </w:r>
      <w:r w:rsidR="000A65E2" w:rsidRPr="00454A89">
        <w:rPr>
          <w:color w:val="auto"/>
          <w:lang w:val="ru-RU"/>
        </w:rPr>
        <w:t>процессов.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Предположим,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что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спортсмен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тренируется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один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раз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в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день,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тогда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тренировка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должна состоять из нескольких частей, как это указано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ниже.</w:t>
      </w: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Понедельник</w:t>
      </w:r>
      <w:r w:rsidRPr="00454A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u w:val="single" w:color="6F2F9F"/>
          <w:lang w:val="ru-RU"/>
        </w:rPr>
        <w:t>Вводная</w:t>
      </w:r>
      <w:r w:rsidR="00E530E8">
        <w:rPr>
          <w:i/>
          <w:color w:val="auto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 xml:space="preserve">часть(разминка). 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3"/>
        </w:numPr>
        <w:tabs>
          <w:tab w:val="left" w:pos="100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Бег с ЧСС 100-120 уд/мин - 3-5мин.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•Силовые упражнения для ММВ (статодинамические) для всех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основных мышечных групп в один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>круг.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rPr>
          <w:color w:val="auto"/>
          <w:lang w:val="ru-RU"/>
        </w:rPr>
      </w:pPr>
      <w:r w:rsidRPr="00454A89">
        <w:rPr>
          <w:color w:val="auto"/>
          <w:lang w:val="ru-RU"/>
        </w:rPr>
        <w:t>•</w:t>
      </w: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Основная</w:t>
      </w:r>
      <w:r w:rsidR="00E530E8">
        <w:rPr>
          <w:i/>
          <w:color w:val="auto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</w:t>
      </w:r>
      <w:r w:rsidRPr="00454A89">
        <w:rPr>
          <w:i/>
          <w:color w:val="auto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•Технико-тактическая подготовка - 30-45 мин (Примечание. Все действия производятсявистинно</w:t>
      </w:r>
      <w:r w:rsidR="00A9238C">
        <w:rPr>
          <w:color w:val="auto"/>
          <w:lang w:val="ru-RU"/>
        </w:rPr>
        <w:t>-</w:t>
      </w:r>
      <w:r w:rsidRPr="00454A89">
        <w:rPr>
          <w:color w:val="auto"/>
          <w:lang w:val="ru-RU"/>
        </w:rPr>
        <w:t>аэробномрежимесЧСС100-150уд/</w:t>
      </w:r>
      <w:proofErr w:type="gramStart"/>
      <w:r w:rsidRPr="00454A89">
        <w:rPr>
          <w:color w:val="auto"/>
          <w:lang w:val="ru-RU"/>
        </w:rPr>
        <w:t>мин,однакоотдельные</w:t>
      </w:r>
      <w:proofErr w:type="gramEnd"/>
      <w:r w:rsidRPr="00454A89">
        <w:rPr>
          <w:color w:val="auto"/>
          <w:lang w:val="ru-RU"/>
        </w:rPr>
        <w:t xml:space="preserve"> двигательные действия длительностью 1-2 с можно выполнять </w:t>
      </w:r>
      <w:proofErr w:type="spellStart"/>
      <w:r w:rsidRPr="00454A89">
        <w:rPr>
          <w:color w:val="auto"/>
          <w:lang w:val="ru-RU"/>
        </w:rPr>
        <w:t>синтенсивностью</w:t>
      </w:r>
      <w:proofErr w:type="spellEnd"/>
      <w:r w:rsidRPr="00454A89">
        <w:rPr>
          <w:color w:val="auto"/>
          <w:lang w:val="ru-RU"/>
        </w:rPr>
        <w:t xml:space="preserve"> около70%).</w:t>
      </w:r>
    </w:p>
    <w:p w:rsidR="000A65E2" w:rsidRPr="00A9238C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•Аэробная подготовка с помощью скоростных интенсивных (70%) двигательных </w:t>
      </w:r>
      <w:r w:rsidRPr="00454A89">
        <w:rPr>
          <w:color w:val="auto"/>
          <w:lang w:val="ru-RU"/>
        </w:rPr>
        <w:lastRenderedPageBreak/>
        <w:t>действий из арсенала данного вида спорта с акцентом на мышцах живота и</w:t>
      </w:r>
      <w:r w:rsidR="00E530E8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 xml:space="preserve">рук (например, бросок через бедро подряд пятерых партнеров). </w:t>
      </w:r>
      <w:r w:rsidRPr="00A9238C">
        <w:rPr>
          <w:color w:val="auto"/>
          <w:lang w:val="ru-RU"/>
        </w:rPr>
        <w:t>Всего 30мин.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91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Силовая тренировка (тонизирующая), по одному или два круга </w:t>
      </w:r>
      <w:proofErr w:type="spellStart"/>
      <w:r w:rsidRPr="00454A89">
        <w:rPr>
          <w:rFonts w:ascii="Times New Roman" w:hAnsi="Times New Roman"/>
          <w:sz w:val="24"/>
          <w:szCs w:val="24"/>
        </w:rPr>
        <w:t>ссуперсериями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для мышц ног и спины. После каждой </w:t>
      </w:r>
      <w:proofErr w:type="spellStart"/>
      <w:r w:rsidRPr="00454A89">
        <w:rPr>
          <w:rFonts w:ascii="Times New Roman" w:hAnsi="Times New Roman"/>
          <w:sz w:val="24"/>
          <w:szCs w:val="24"/>
        </w:rPr>
        <w:t>суперсерии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для двух мышечных групп этих</w:t>
      </w:r>
      <w:r w:rsidR="00E530E8">
        <w:rPr>
          <w:rFonts w:ascii="Times New Roman" w:hAnsi="Times New Roman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 xml:space="preserve">же мышц выполняется </w:t>
      </w:r>
      <w:proofErr w:type="spellStart"/>
      <w:r w:rsidRPr="00454A89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, усиливающий эффект силовой тренировки. </w:t>
      </w:r>
    </w:p>
    <w:p w:rsidR="000A65E2" w:rsidRPr="00454A89" w:rsidRDefault="000A65E2" w:rsidP="00A0672A">
      <w:pPr>
        <w:pStyle w:val="21"/>
        <w:widowControl w:val="0"/>
        <w:tabs>
          <w:tab w:val="left" w:pos="891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54A89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54A89">
        <w:rPr>
          <w:rFonts w:ascii="Times New Roman" w:hAnsi="Times New Roman"/>
          <w:i/>
          <w:sz w:val="24"/>
          <w:szCs w:val="24"/>
          <w:u w:val="single"/>
        </w:rPr>
        <w:t>Заключительнаячасть</w:t>
      </w:r>
      <w:proofErr w:type="spellEnd"/>
      <w:r w:rsidRPr="00454A89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Вторник.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 (</w:t>
      </w:r>
      <w:r w:rsidRPr="00454A89">
        <w:rPr>
          <w:i/>
          <w:color w:val="auto"/>
          <w:lang w:val="ru-RU"/>
        </w:rPr>
        <w:t xml:space="preserve">разминка) - </w:t>
      </w:r>
      <w:r w:rsidRPr="00454A89">
        <w:rPr>
          <w:color w:val="auto"/>
          <w:lang w:val="ru-RU"/>
        </w:rPr>
        <w:t xml:space="preserve">то же, что </w:t>
      </w:r>
      <w:proofErr w:type="spellStart"/>
      <w:r w:rsidRPr="00454A89">
        <w:rPr>
          <w:color w:val="auto"/>
          <w:lang w:val="ru-RU"/>
        </w:rPr>
        <w:t>впонедельник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u w:val="single"/>
        </w:rPr>
      </w:pPr>
      <w:proofErr w:type="spellStart"/>
      <w:r w:rsidRPr="00454A89">
        <w:rPr>
          <w:i/>
          <w:color w:val="auto"/>
          <w:u w:val="single"/>
        </w:rPr>
        <w:t>Основнаячасть</w:t>
      </w:r>
      <w:proofErr w:type="spellEnd"/>
      <w:r w:rsidRPr="00454A89">
        <w:rPr>
          <w:i/>
          <w:color w:val="auto"/>
          <w:u w:val="single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Технико-тактическая подготовка - как и </w:t>
      </w:r>
      <w:proofErr w:type="spellStart"/>
      <w:r w:rsidRPr="00454A89">
        <w:rPr>
          <w:rFonts w:ascii="Times New Roman" w:hAnsi="Times New Roman"/>
          <w:sz w:val="24"/>
          <w:szCs w:val="24"/>
        </w:rPr>
        <w:t>впонедельник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81"/>
          <w:tab w:val="left" w:pos="92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Аэробная подготовка с помощью скоростных интенсивных (70%)двигательных действий из арсенала данного вида спорта с акцентом на мышцах ног </w:t>
      </w:r>
      <w:proofErr w:type="spellStart"/>
      <w:r w:rsidRPr="00454A89">
        <w:rPr>
          <w:rFonts w:ascii="Times New Roman" w:hAnsi="Times New Roman"/>
          <w:sz w:val="24"/>
          <w:szCs w:val="24"/>
        </w:rPr>
        <w:t>испины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(например, бросок прогибом через спину подряд пятерых партнеров). Всего 30мин.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Силовая тренировка - то же, что и в понедельник, но для мышц живота </w:t>
      </w:r>
      <w:proofErr w:type="spellStart"/>
      <w:r w:rsidRPr="00454A89">
        <w:rPr>
          <w:rFonts w:ascii="Times New Roman" w:hAnsi="Times New Roman"/>
          <w:sz w:val="24"/>
          <w:szCs w:val="24"/>
        </w:rPr>
        <w:t>ирук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u w:val="single"/>
          <w:lang w:val="ru-RU"/>
        </w:rPr>
      </w:pPr>
      <w:proofErr w:type="spellStart"/>
      <w:r w:rsidRPr="00454A89">
        <w:rPr>
          <w:i/>
          <w:color w:val="auto"/>
          <w:u w:val="single"/>
          <w:lang w:val="ru-RU"/>
        </w:rPr>
        <w:t>Заключительнаячасть</w:t>
      </w:r>
      <w:proofErr w:type="spellEnd"/>
      <w:r w:rsidRPr="00454A89">
        <w:rPr>
          <w:i/>
          <w:color w:val="auto"/>
          <w:u w:val="single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Среда.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 xml:space="preserve"> (разминка) - </w:t>
      </w:r>
      <w:r w:rsidRPr="00454A89">
        <w:rPr>
          <w:color w:val="auto"/>
          <w:lang w:val="ru-RU"/>
        </w:rPr>
        <w:t xml:space="preserve">то же, что </w:t>
      </w:r>
      <w:proofErr w:type="spellStart"/>
      <w:r w:rsidRPr="00454A89">
        <w:rPr>
          <w:color w:val="auto"/>
          <w:lang w:val="ru-RU"/>
        </w:rPr>
        <w:t>впонедельник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u w:val="single"/>
        </w:rPr>
      </w:pPr>
      <w:proofErr w:type="spellStart"/>
      <w:r w:rsidRPr="00454A89">
        <w:rPr>
          <w:i/>
          <w:color w:val="auto"/>
          <w:u w:val="single"/>
        </w:rPr>
        <w:t>Основнаячасть</w:t>
      </w:r>
      <w:proofErr w:type="spellEnd"/>
      <w:r w:rsidRPr="00454A89">
        <w:rPr>
          <w:i/>
          <w:color w:val="auto"/>
          <w:u w:val="single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То же, что </w:t>
      </w:r>
      <w:proofErr w:type="spellStart"/>
      <w:r w:rsidRPr="00454A89">
        <w:rPr>
          <w:rFonts w:ascii="Times New Roman" w:hAnsi="Times New Roman"/>
          <w:sz w:val="24"/>
          <w:szCs w:val="24"/>
        </w:rPr>
        <w:t>впонедельник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71"/>
          <w:tab w:val="left" w:pos="92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Аэробная подготовка с помощью силовой выносливости с интенсивностью70%. Выполняются упражнения для мышц живота и рук в режиме 10двигательных действий - 45-60 с отдыха для данной мышцы, но работа для </w:t>
      </w:r>
      <w:proofErr w:type="spellStart"/>
      <w:r w:rsidRPr="00454A89">
        <w:rPr>
          <w:rFonts w:ascii="Times New Roman" w:hAnsi="Times New Roman"/>
          <w:sz w:val="24"/>
          <w:szCs w:val="24"/>
        </w:rPr>
        <w:t>другойвыбранной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мышечной группы (например, отжимания от пола 10 раз быстро и упруго, </w:t>
      </w:r>
      <w:proofErr w:type="spellStart"/>
      <w:r w:rsidRPr="00454A89">
        <w:rPr>
          <w:rFonts w:ascii="Times New Roman" w:hAnsi="Times New Roman"/>
          <w:sz w:val="24"/>
          <w:szCs w:val="24"/>
        </w:rPr>
        <w:t>сменапозы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и подтягивание на низкой перекладине, всего выполняется около 30-50 </w:t>
      </w:r>
      <w:proofErr w:type="spellStart"/>
      <w:proofErr w:type="gramStart"/>
      <w:r w:rsidRPr="00454A89">
        <w:rPr>
          <w:rFonts w:ascii="Times New Roman" w:hAnsi="Times New Roman"/>
          <w:sz w:val="24"/>
          <w:szCs w:val="24"/>
        </w:rPr>
        <w:t>кругов,затем</w:t>
      </w:r>
      <w:proofErr w:type="spellEnd"/>
      <w:proofErr w:type="gramEnd"/>
      <w:r w:rsidRPr="00454A89">
        <w:rPr>
          <w:rFonts w:ascii="Times New Roman" w:hAnsi="Times New Roman"/>
          <w:sz w:val="24"/>
          <w:szCs w:val="24"/>
        </w:rPr>
        <w:t xml:space="preserve"> начинают выполнение упражнений для другой пары мышц, например </w:t>
      </w:r>
      <w:proofErr w:type="spellStart"/>
      <w:r w:rsidRPr="00454A89">
        <w:rPr>
          <w:rFonts w:ascii="Times New Roman" w:hAnsi="Times New Roman"/>
          <w:sz w:val="24"/>
          <w:szCs w:val="24"/>
        </w:rPr>
        <w:t>сгибаниеи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поворот туловища в левую сторону, а через 20 с - в правую, этот круг повторяется30- 50 раз). Всего 30мин.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Силовая тренировка - то же, что и </w:t>
      </w:r>
      <w:proofErr w:type="spellStart"/>
      <w:r w:rsidRPr="00454A89">
        <w:rPr>
          <w:rFonts w:ascii="Times New Roman" w:hAnsi="Times New Roman"/>
          <w:sz w:val="24"/>
          <w:szCs w:val="24"/>
        </w:rPr>
        <w:t>впонедельник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u w:val="single"/>
          <w:lang w:val="ru-RU"/>
        </w:rPr>
      </w:pPr>
      <w:proofErr w:type="spellStart"/>
      <w:r w:rsidRPr="00454A89">
        <w:rPr>
          <w:i/>
          <w:color w:val="auto"/>
          <w:u w:val="single"/>
          <w:lang w:val="ru-RU"/>
        </w:rPr>
        <w:t>Заключительнаячасть</w:t>
      </w:r>
      <w:proofErr w:type="spellEnd"/>
      <w:r w:rsidRPr="00454A89">
        <w:rPr>
          <w:i/>
          <w:color w:val="auto"/>
          <w:u w:val="single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Четверг.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 xml:space="preserve"> (разминка) - </w:t>
      </w:r>
      <w:r w:rsidRPr="00454A89">
        <w:rPr>
          <w:color w:val="auto"/>
          <w:lang w:val="ru-RU"/>
        </w:rPr>
        <w:t xml:space="preserve">то же, что и </w:t>
      </w:r>
      <w:proofErr w:type="spellStart"/>
      <w:r w:rsidRPr="00454A89">
        <w:rPr>
          <w:color w:val="auto"/>
          <w:lang w:val="ru-RU"/>
        </w:rPr>
        <w:t>впонедельник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rPr>
          <w:color w:val="auto"/>
          <w:u w:val="single"/>
        </w:rPr>
      </w:pPr>
      <w:proofErr w:type="spellStart"/>
      <w:r w:rsidRPr="00454A89">
        <w:rPr>
          <w:i/>
          <w:color w:val="auto"/>
          <w:u w:val="single"/>
        </w:rPr>
        <w:t>Основнаячасть</w:t>
      </w:r>
      <w:proofErr w:type="spellEnd"/>
      <w:r w:rsidRPr="00454A89">
        <w:rPr>
          <w:i/>
          <w:color w:val="auto"/>
          <w:u w:val="single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То же, что и </w:t>
      </w:r>
      <w:proofErr w:type="spellStart"/>
      <w:r w:rsidRPr="00454A89">
        <w:rPr>
          <w:rFonts w:ascii="Times New Roman" w:hAnsi="Times New Roman"/>
          <w:sz w:val="24"/>
          <w:szCs w:val="24"/>
        </w:rPr>
        <w:t>впонедельник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1015"/>
          <w:tab w:val="left" w:pos="92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Аэробная подготовка с помощью упражнений силовой </w:t>
      </w:r>
      <w:proofErr w:type="spellStart"/>
      <w:r w:rsidRPr="00454A89">
        <w:rPr>
          <w:rFonts w:ascii="Times New Roman" w:hAnsi="Times New Roman"/>
          <w:sz w:val="24"/>
          <w:szCs w:val="24"/>
        </w:rPr>
        <w:t>выносливостис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интенсивностью70%</w:t>
      </w:r>
      <w:proofErr w:type="gramStart"/>
      <w:r w:rsidRPr="00454A89">
        <w:rPr>
          <w:rFonts w:ascii="Times New Roman" w:hAnsi="Times New Roman"/>
          <w:sz w:val="24"/>
          <w:szCs w:val="24"/>
        </w:rPr>
        <w:t>длямышцногиспины(</w:t>
      </w:r>
      <w:proofErr w:type="gramEnd"/>
      <w:r w:rsidRPr="00454A89">
        <w:rPr>
          <w:rFonts w:ascii="Times New Roman" w:hAnsi="Times New Roman"/>
          <w:sz w:val="24"/>
          <w:szCs w:val="24"/>
        </w:rPr>
        <w:t xml:space="preserve">например:изупорасзадивположении сидянаковреподъемтазаспомощьюоднойноги10-20раз,затемногаменяетсяи упражнение повторяется, всего 30-50 кругов. Другая серия </w:t>
      </w:r>
      <w:proofErr w:type="spellStart"/>
      <w:r w:rsidRPr="00454A89">
        <w:rPr>
          <w:rFonts w:ascii="Times New Roman" w:hAnsi="Times New Roman"/>
          <w:sz w:val="24"/>
          <w:szCs w:val="24"/>
        </w:rPr>
        <w:t>упражненийможет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включать приседание с партнером на плечах, всего 10-20 раз, через 20 </w:t>
      </w:r>
      <w:proofErr w:type="spellStart"/>
      <w:r w:rsidRPr="00454A89">
        <w:rPr>
          <w:rFonts w:ascii="Times New Roman" w:hAnsi="Times New Roman"/>
          <w:sz w:val="24"/>
          <w:szCs w:val="24"/>
        </w:rPr>
        <w:t>сспортсмен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/>
          <w:sz w:val="24"/>
          <w:szCs w:val="24"/>
        </w:rPr>
        <w:t>ложитсянаживотивыполняетразгибаниеспины;лучшеиспользоватьскамейкуили</w:t>
      </w:r>
      <w:proofErr w:type="gramEnd"/>
      <w:r w:rsidRPr="00454A89">
        <w:rPr>
          <w:rFonts w:ascii="Times New Roman" w:hAnsi="Times New Roman"/>
          <w:sz w:val="24"/>
          <w:szCs w:val="24"/>
        </w:rPr>
        <w:t xml:space="preserve"> "козла"судержаниемврукахзаголовойгантелейвесомот5до20кгилиштанги, всего 30-50 кругов). Всего 30мин.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Силовая тренировка - то же, что и </w:t>
      </w:r>
      <w:proofErr w:type="spellStart"/>
      <w:r w:rsidRPr="00454A89">
        <w:rPr>
          <w:rFonts w:ascii="Times New Roman" w:hAnsi="Times New Roman"/>
          <w:sz w:val="24"/>
          <w:szCs w:val="24"/>
        </w:rPr>
        <w:t>вовторник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u w:val="single"/>
          <w:lang w:val="ru-RU"/>
        </w:rPr>
      </w:pPr>
      <w:proofErr w:type="spellStart"/>
      <w:r w:rsidRPr="00454A89">
        <w:rPr>
          <w:i/>
          <w:color w:val="auto"/>
          <w:u w:val="single"/>
          <w:lang w:val="ru-RU"/>
        </w:rPr>
        <w:t>Заключительнаячасть</w:t>
      </w:r>
      <w:proofErr w:type="spellEnd"/>
      <w:r w:rsidRPr="00454A89">
        <w:rPr>
          <w:i/>
          <w:color w:val="auto"/>
          <w:u w:val="single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8A7822" w:rsidRDefault="008A782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Пятница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>(разминка).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lastRenderedPageBreak/>
        <w:t>Бег с ЧСС 100-120 уд/мин 3-5мин,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Силовые упражнения для ММВ - как и </w:t>
      </w:r>
      <w:proofErr w:type="spellStart"/>
      <w:r w:rsidRPr="00454A89">
        <w:rPr>
          <w:rFonts w:ascii="Times New Roman" w:hAnsi="Times New Roman"/>
          <w:sz w:val="24"/>
          <w:szCs w:val="24"/>
        </w:rPr>
        <w:t>впонедельник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u w:val="single"/>
        </w:rPr>
      </w:pPr>
      <w:proofErr w:type="spellStart"/>
      <w:r w:rsidRPr="00454A89">
        <w:rPr>
          <w:i/>
          <w:color w:val="auto"/>
          <w:u w:val="single"/>
        </w:rPr>
        <w:t>Основнаячасть</w:t>
      </w:r>
      <w:proofErr w:type="spellEnd"/>
      <w:r w:rsidRPr="00454A89">
        <w:rPr>
          <w:i/>
          <w:color w:val="auto"/>
          <w:u w:val="single"/>
        </w:rPr>
        <w:t>.</w:t>
      </w:r>
    </w:p>
    <w:p w:rsidR="000A65E2" w:rsidRPr="00454A89" w:rsidRDefault="00A9238C" w:rsidP="00A0672A">
      <w:pPr>
        <w:pStyle w:val="21"/>
        <w:widowControl w:val="0"/>
        <w:numPr>
          <w:ilvl w:val="0"/>
          <w:numId w:val="34"/>
        </w:numPr>
        <w:tabs>
          <w:tab w:val="left" w:pos="1331"/>
          <w:tab w:val="left" w:pos="4362"/>
          <w:tab w:val="left" w:pos="6196"/>
          <w:tab w:val="left" w:pos="6782"/>
          <w:tab w:val="left" w:pos="7670"/>
          <w:tab w:val="left" w:pos="8311"/>
          <w:tab w:val="left" w:pos="8935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Технико-тактическая</w:t>
      </w:r>
      <w:r>
        <w:rPr>
          <w:rFonts w:ascii="Times New Roman" w:hAnsi="Times New Roman"/>
          <w:sz w:val="24"/>
          <w:szCs w:val="24"/>
        </w:rPr>
        <w:tab/>
        <w:t xml:space="preserve">подготовка </w:t>
      </w:r>
      <w:proofErr w:type="spellStart"/>
      <w:r w:rsidR="000A65E2" w:rsidRPr="00454A89">
        <w:rPr>
          <w:rFonts w:ascii="Times New Roman" w:hAnsi="Times New Roman"/>
          <w:sz w:val="24"/>
          <w:szCs w:val="24"/>
        </w:rPr>
        <w:t>какивпонедельник</w:t>
      </w:r>
      <w:proofErr w:type="spellEnd"/>
      <w:r w:rsidR="000A65E2"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u w:val="single"/>
          <w:lang w:val="ru-RU"/>
        </w:rPr>
      </w:pPr>
      <w:proofErr w:type="spellStart"/>
      <w:r w:rsidRPr="00454A89">
        <w:rPr>
          <w:i/>
          <w:color w:val="auto"/>
          <w:u w:val="single"/>
          <w:lang w:val="ru-RU"/>
        </w:rPr>
        <w:t>Заключительнаячасть</w:t>
      </w:r>
      <w:proofErr w:type="spellEnd"/>
      <w:r w:rsidRPr="00454A89">
        <w:rPr>
          <w:i/>
          <w:color w:val="auto"/>
          <w:u w:val="single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rPr>
          <w:color w:val="auto"/>
          <w:lang w:val="ru-RU"/>
        </w:rPr>
      </w:pPr>
      <w:proofErr w:type="spellStart"/>
      <w:r w:rsidRPr="00454A89">
        <w:rPr>
          <w:color w:val="auto"/>
          <w:lang w:val="ru-RU"/>
        </w:rPr>
        <w:t>Стретчинг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В </w:t>
      </w:r>
      <w:r w:rsidRPr="00454A89">
        <w:rPr>
          <w:b/>
          <w:color w:val="auto"/>
          <w:lang w:val="ru-RU"/>
        </w:rPr>
        <w:t xml:space="preserve">пятницу </w:t>
      </w:r>
      <w:r w:rsidRPr="00454A89">
        <w:rPr>
          <w:color w:val="auto"/>
          <w:lang w:val="ru-RU"/>
        </w:rPr>
        <w:t xml:space="preserve">следует провести восстановительные мероприятия и </w:t>
      </w:r>
      <w:proofErr w:type="spellStart"/>
      <w:r w:rsidRPr="00454A89">
        <w:rPr>
          <w:color w:val="auto"/>
          <w:lang w:val="ru-RU"/>
        </w:rPr>
        <w:t>использоватьбаню</w:t>
      </w:r>
      <w:proofErr w:type="spellEnd"/>
      <w:r w:rsidRPr="00454A89">
        <w:rPr>
          <w:color w:val="auto"/>
          <w:lang w:val="ru-RU"/>
        </w:rPr>
        <w:t xml:space="preserve"> для сгонки веса. Совсем не обязательно сбрасывать 3-5 кг, достаточно 1-2 кгс последующимприемом200-500млводыитаблетокаспаркама(3-5штукпо0,5г), повареннойсоли(3-5г</w:t>
      </w:r>
      <w:proofErr w:type="gramStart"/>
      <w:r w:rsidRPr="00454A89">
        <w:rPr>
          <w:color w:val="auto"/>
          <w:lang w:val="ru-RU"/>
        </w:rPr>
        <w:t>),глюканатакальция</w:t>
      </w:r>
      <w:proofErr w:type="gramEnd"/>
      <w:r w:rsidRPr="00454A89">
        <w:rPr>
          <w:color w:val="auto"/>
          <w:lang w:val="ru-RU"/>
        </w:rPr>
        <w:t>(3-5таблетокпо0,5г),5-10таблеток поливитаминов "</w:t>
      </w:r>
      <w:proofErr w:type="spellStart"/>
      <w:r w:rsidRPr="00454A89">
        <w:rPr>
          <w:color w:val="auto"/>
          <w:lang w:val="ru-RU"/>
        </w:rPr>
        <w:t>Центрум</w:t>
      </w:r>
      <w:proofErr w:type="spellEnd"/>
      <w:r w:rsidRPr="00454A89">
        <w:rPr>
          <w:color w:val="auto"/>
          <w:lang w:val="ru-RU"/>
        </w:rPr>
        <w:t xml:space="preserve">". Задача заключается в приобретении знаний </w:t>
      </w:r>
      <w:proofErr w:type="spellStart"/>
      <w:r w:rsidRPr="00454A89">
        <w:rPr>
          <w:color w:val="auto"/>
          <w:lang w:val="ru-RU"/>
        </w:rPr>
        <w:t>инавыков</w:t>
      </w:r>
      <w:proofErr w:type="spellEnd"/>
      <w:r w:rsidRPr="00454A89">
        <w:rPr>
          <w:color w:val="auto"/>
          <w:lang w:val="ru-RU"/>
        </w:rPr>
        <w:t xml:space="preserve"> управления сгонкой веса без </w:t>
      </w:r>
      <w:proofErr w:type="spellStart"/>
      <w:r w:rsidRPr="00454A89">
        <w:rPr>
          <w:color w:val="auto"/>
          <w:lang w:val="ru-RU"/>
        </w:rPr>
        <w:t>потериработоспособности</w:t>
      </w:r>
      <w:proofErr w:type="spellEnd"/>
      <w:r w:rsidRPr="00454A89">
        <w:rPr>
          <w:color w:val="auto"/>
          <w:lang w:val="ru-RU"/>
        </w:rPr>
        <w:t>.</w:t>
      </w: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A0672A">
      <w:pPr>
        <w:pStyle w:val="3"/>
        <w:keepNext w:val="0"/>
        <w:widowControl w:val="0"/>
        <w:tabs>
          <w:tab w:val="left" w:pos="9204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Суббота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>(разминка).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Бег с ЧСС 100-120 уд/мин 3-5мин.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1034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 xml:space="preserve">Силовые упражнения для ММВ (статодинамические) для </w:t>
      </w:r>
      <w:proofErr w:type="spellStart"/>
      <w:r w:rsidRPr="00454A89">
        <w:rPr>
          <w:rFonts w:ascii="Times New Roman" w:hAnsi="Times New Roman"/>
          <w:sz w:val="24"/>
          <w:szCs w:val="24"/>
        </w:rPr>
        <w:t>всехосновных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мышечных групп в </w:t>
      </w:r>
      <w:proofErr w:type="spellStart"/>
      <w:r w:rsidRPr="00454A89">
        <w:rPr>
          <w:rFonts w:ascii="Times New Roman" w:hAnsi="Times New Roman"/>
          <w:sz w:val="24"/>
          <w:szCs w:val="24"/>
        </w:rPr>
        <w:t>одинкруг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454A89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54A89">
        <w:rPr>
          <w:rFonts w:ascii="Times New Roman" w:hAnsi="Times New Roman"/>
          <w:sz w:val="24"/>
          <w:szCs w:val="24"/>
        </w:rPr>
        <w:t>.</w:t>
      </w:r>
    </w:p>
    <w:p w:rsidR="000A65E2" w:rsidRPr="00454A89" w:rsidRDefault="000A65E2" w:rsidP="00A0672A">
      <w:pPr>
        <w:keepNext w:val="0"/>
        <w:widowControl w:val="0"/>
        <w:tabs>
          <w:tab w:val="left" w:pos="9204"/>
        </w:tabs>
        <w:ind w:firstLine="709"/>
        <w:contextualSpacing/>
        <w:jc w:val="both"/>
        <w:rPr>
          <w:color w:val="auto"/>
          <w:u w:val="single"/>
        </w:rPr>
      </w:pPr>
      <w:proofErr w:type="spellStart"/>
      <w:r w:rsidRPr="00454A89">
        <w:rPr>
          <w:i/>
          <w:color w:val="auto"/>
          <w:u w:val="single"/>
        </w:rPr>
        <w:t>Основнаячасть</w:t>
      </w:r>
      <w:proofErr w:type="spellEnd"/>
      <w:r w:rsidRPr="00454A89">
        <w:rPr>
          <w:i/>
          <w:color w:val="auto"/>
          <w:u w:val="single"/>
        </w:rPr>
        <w:t>.</w:t>
      </w:r>
    </w:p>
    <w:p w:rsidR="00957BD7" w:rsidRPr="00454A89" w:rsidRDefault="000A65E2" w:rsidP="00A0672A">
      <w:pPr>
        <w:pStyle w:val="21"/>
        <w:widowControl w:val="0"/>
        <w:numPr>
          <w:ilvl w:val="0"/>
          <w:numId w:val="34"/>
        </w:numPr>
        <w:tabs>
          <w:tab w:val="left" w:pos="1118"/>
          <w:tab w:val="left" w:pos="9204"/>
        </w:tabs>
        <w:spacing w:after="0" w:line="240" w:lineRule="auto"/>
        <w:ind w:left="0" w:firstLine="709"/>
        <w:jc w:val="both"/>
        <w:rPr>
          <w:u w:val="single"/>
        </w:rPr>
      </w:pPr>
      <w:r w:rsidRPr="00454A89">
        <w:rPr>
          <w:rFonts w:ascii="Times New Roman" w:hAnsi="Times New Roman"/>
          <w:sz w:val="24"/>
          <w:szCs w:val="24"/>
        </w:rPr>
        <w:t xml:space="preserve">Технико-тактическая подготовка - 30-45 мин. </w:t>
      </w:r>
      <w:proofErr w:type="spellStart"/>
      <w:r w:rsidRPr="00454A89">
        <w:rPr>
          <w:rFonts w:ascii="Times New Roman" w:hAnsi="Times New Roman"/>
          <w:sz w:val="24"/>
          <w:szCs w:val="24"/>
        </w:rPr>
        <w:t>Проводятсяспарринги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продолжительностью до 1 мин в аэробном режиме с ЧСС до 170 уд/</w:t>
      </w:r>
      <w:proofErr w:type="gramStart"/>
      <w:r w:rsidRPr="00454A89">
        <w:rPr>
          <w:rFonts w:ascii="Times New Roman" w:hAnsi="Times New Roman"/>
          <w:sz w:val="24"/>
          <w:szCs w:val="24"/>
        </w:rPr>
        <w:t>мин(</w:t>
      </w:r>
      <w:proofErr w:type="gramEnd"/>
      <w:r w:rsidRPr="00454A89">
        <w:rPr>
          <w:rFonts w:ascii="Times New Roman" w:hAnsi="Times New Roman"/>
          <w:sz w:val="24"/>
          <w:szCs w:val="24"/>
        </w:rPr>
        <w:t xml:space="preserve">однако отдельные соревновательные двигательные действия длительностью 3-8 </w:t>
      </w:r>
      <w:proofErr w:type="spellStart"/>
      <w:r w:rsidRPr="00454A89">
        <w:rPr>
          <w:rFonts w:ascii="Times New Roman" w:hAnsi="Times New Roman"/>
          <w:sz w:val="24"/>
          <w:szCs w:val="24"/>
        </w:rPr>
        <w:t>сможно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выполнять с интенсивностью около 70%). Всего 5-7спаррингов.</w:t>
      </w:r>
    </w:p>
    <w:p w:rsidR="00957BD7" w:rsidRPr="00B24F25" w:rsidRDefault="000A65E2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proofErr w:type="spellStart"/>
      <w:r w:rsidRPr="00B24F25">
        <w:rPr>
          <w:i/>
          <w:color w:val="auto"/>
          <w:u w:val="single"/>
          <w:lang w:val="ru-RU"/>
        </w:rPr>
        <w:t>Заключительнаячасть</w:t>
      </w:r>
      <w:proofErr w:type="spellEnd"/>
      <w:r w:rsidRPr="00B24F25">
        <w:rPr>
          <w:i/>
          <w:color w:val="auto"/>
          <w:u w:val="single"/>
          <w:lang w:val="ru-RU"/>
        </w:rPr>
        <w:t>.</w:t>
      </w:r>
    </w:p>
    <w:p w:rsidR="00957BD7" w:rsidRPr="00B24F25" w:rsidRDefault="00957BD7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proofErr w:type="spellStart"/>
      <w:r w:rsidRPr="00B24F25">
        <w:rPr>
          <w:color w:val="auto"/>
          <w:lang w:val="ru-RU"/>
        </w:rPr>
        <w:t>Стретчинг</w:t>
      </w:r>
      <w:proofErr w:type="spellEnd"/>
      <w:r w:rsidRPr="00B24F25">
        <w:rPr>
          <w:color w:val="auto"/>
          <w:lang w:val="ru-RU"/>
        </w:rPr>
        <w:t>.</w:t>
      </w:r>
    </w:p>
    <w:p w:rsidR="00957BD7" w:rsidRPr="00454A89" w:rsidRDefault="00957BD7" w:rsidP="00A0672A">
      <w:pPr>
        <w:pStyle w:val="a4"/>
        <w:keepNext w:val="0"/>
        <w:widowControl w:val="0"/>
        <w:tabs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Содержание тренировочных нагрузок в развивающих микроциклах (</w:t>
      </w:r>
      <w:proofErr w:type="spellStart"/>
      <w:r w:rsidRPr="00454A89">
        <w:rPr>
          <w:color w:val="auto"/>
          <w:lang w:val="ru-RU"/>
        </w:rPr>
        <w:t>второми</w:t>
      </w:r>
      <w:proofErr w:type="spellEnd"/>
      <w:r w:rsidRPr="00454A89">
        <w:rPr>
          <w:color w:val="auto"/>
          <w:lang w:val="ru-RU"/>
        </w:rPr>
        <w:t xml:space="preserve"> третьем) принципиально не меняется. Увеличиваются объем </w:t>
      </w:r>
      <w:proofErr w:type="spellStart"/>
      <w:r w:rsidRPr="00454A89">
        <w:rPr>
          <w:color w:val="auto"/>
          <w:lang w:val="ru-RU"/>
        </w:rPr>
        <w:t>тренировочнойработы</w:t>
      </w:r>
      <w:proofErr w:type="spellEnd"/>
      <w:r w:rsidRPr="00454A89">
        <w:rPr>
          <w:color w:val="auto"/>
          <w:lang w:val="ru-RU"/>
        </w:rPr>
        <w:t xml:space="preserve"> аэробной направленности до 60-90 мин, количество </w:t>
      </w:r>
      <w:proofErr w:type="spellStart"/>
      <w:r w:rsidRPr="00454A89">
        <w:rPr>
          <w:color w:val="auto"/>
          <w:lang w:val="ru-RU"/>
        </w:rPr>
        <w:t>суперсерий</w:t>
      </w:r>
      <w:proofErr w:type="spellEnd"/>
      <w:r w:rsidRPr="00454A89">
        <w:rPr>
          <w:color w:val="auto"/>
          <w:lang w:val="ru-RU"/>
        </w:rPr>
        <w:t xml:space="preserve"> </w:t>
      </w:r>
      <w:proofErr w:type="spellStart"/>
      <w:r w:rsidRPr="00454A89">
        <w:rPr>
          <w:color w:val="auto"/>
          <w:lang w:val="ru-RU"/>
        </w:rPr>
        <w:t>привыполнении</w:t>
      </w:r>
      <w:proofErr w:type="spellEnd"/>
      <w:r w:rsidRPr="00454A89">
        <w:rPr>
          <w:color w:val="auto"/>
          <w:lang w:val="ru-RU"/>
        </w:rPr>
        <w:t xml:space="preserve"> силовых тренировок в понедельник и во вторник - до 3-6 </w:t>
      </w:r>
      <w:proofErr w:type="spellStart"/>
      <w:r w:rsidRPr="00454A89">
        <w:rPr>
          <w:color w:val="auto"/>
          <w:lang w:val="ru-RU"/>
        </w:rPr>
        <w:t>суперсерий.Возрастает</w:t>
      </w:r>
      <w:proofErr w:type="spellEnd"/>
      <w:r w:rsidRPr="00454A89">
        <w:rPr>
          <w:color w:val="auto"/>
          <w:lang w:val="ru-RU"/>
        </w:rPr>
        <w:t xml:space="preserve"> длительность спарринга до 2 мин, а их количество может дойти до10. Продолжительность технико-тактический занятий также может быть увеличена до60- 90 мин.</w:t>
      </w:r>
    </w:p>
    <w:p w:rsidR="000A65E2" w:rsidRPr="00454A89" w:rsidRDefault="00957BD7" w:rsidP="00A0672A">
      <w:pPr>
        <w:pStyle w:val="21"/>
        <w:widowControl w:val="0"/>
        <w:tabs>
          <w:tab w:val="left" w:pos="1118"/>
          <w:tab w:val="left" w:pos="92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4A89">
        <w:rPr>
          <w:rFonts w:ascii="Times New Roman" w:hAnsi="Times New Roman"/>
          <w:sz w:val="24"/>
          <w:szCs w:val="24"/>
        </w:rPr>
        <w:t xml:space="preserve">Поскольку суммарная продолжительность увеличивается до 3 </w:t>
      </w:r>
      <w:proofErr w:type="spellStart"/>
      <w:proofErr w:type="gramStart"/>
      <w:r w:rsidRPr="00454A89">
        <w:rPr>
          <w:rFonts w:ascii="Times New Roman" w:hAnsi="Times New Roman"/>
          <w:sz w:val="24"/>
          <w:szCs w:val="24"/>
        </w:rPr>
        <w:t>ч,желательно</w:t>
      </w:r>
      <w:proofErr w:type="spellEnd"/>
      <w:proofErr w:type="gramEnd"/>
      <w:r w:rsidRPr="00454A89">
        <w:rPr>
          <w:rFonts w:ascii="Times New Roman" w:hAnsi="Times New Roman"/>
          <w:sz w:val="24"/>
          <w:szCs w:val="24"/>
        </w:rPr>
        <w:t xml:space="preserve"> после каждого часа тренировки принимать простые углеводы (сладкий чай или </w:t>
      </w:r>
      <w:proofErr w:type="spellStart"/>
      <w:r w:rsidRPr="00454A89">
        <w:rPr>
          <w:rFonts w:ascii="Times New Roman" w:hAnsi="Times New Roman"/>
          <w:sz w:val="24"/>
          <w:szCs w:val="24"/>
        </w:rPr>
        <w:t>кофес</w:t>
      </w:r>
      <w:proofErr w:type="spellEnd"/>
      <w:r w:rsidRPr="00454A89">
        <w:rPr>
          <w:rFonts w:ascii="Times New Roman" w:hAnsi="Times New Roman"/>
          <w:sz w:val="24"/>
          <w:szCs w:val="24"/>
        </w:rPr>
        <w:t xml:space="preserve"> печеньем, или мармеладом, или вафлями). Всего 25-50г.</w:t>
      </w:r>
    </w:p>
    <w:p w:rsidR="00957BD7" w:rsidRPr="00454A89" w:rsidRDefault="00957BD7" w:rsidP="00A0672A">
      <w:pPr>
        <w:keepNext w:val="0"/>
        <w:widowControl w:val="0"/>
        <w:tabs>
          <w:tab w:val="left" w:pos="9204"/>
        </w:tabs>
        <w:contextualSpacing/>
        <w:rPr>
          <w:b/>
          <w:color w:val="auto"/>
          <w:lang w:val="ru-RU" w:eastAsia="zh-CN" w:bidi="hi-IN"/>
        </w:rPr>
      </w:pPr>
      <w:r w:rsidRPr="00964265">
        <w:rPr>
          <w:b/>
          <w:color w:val="auto"/>
          <w:lang w:val="ru-RU"/>
        </w:rPr>
        <w:br w:type="page"/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МЕТОДИЧЕСКАЯ ЧАСТЬ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/>
        <w:t>3.1.РЕКОМЕНДАЦИИ ПО ПРОВЕДЕНИЮ ТРЕНИРОВОЧНЫХ ЗАНЯТИЙ</w:t>
      </w:r>
    </w:p>
    <w:p w:rsidR="00957BD7" w:rsidRPr="00454A89" w:rsidRDefault="00957BD7" w:rsidP="00A0672A">
      <w:pPr>
        <w:pStyle w:val="ab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Тренировочный процесс строится применительно к возр</w:t>
      </w:r>
      <w:r w:rsidR="00215565">
        <w:rPr>
          <w:rFonts w:ascii="Times New Roman" w:hAnsi="Times New Roman" w:cs="Times New Roman"/>
          <w:color w:val="auto"/>
          <w:sz w:val="24"/>
          <w:szCs w:val="24"/>
        </w:rPr>
        <w:t>астным особенностям занимающихся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Теоретические занятия проводятся в форме бесед, лекций и т.д</w:t>
      </w:r>
      <w:r w:rsidR="00215565">
        <w:rPr>
          <w:rFonts w:ascii="Times New Roman" w:hAnsi="Times New Roman" w:cs="Times New Roman"/>
          <w:color w:val="auto"/>
          <w:sz w:val="24"/>
          <w:szCs w:val="24"/>
        </w:rPr>
        <w:t>. Желательно, чтобы занимающиеся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старших групп самостоятельно изучали литературу и делали сообщения на занятиях.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 основными сведениями по гигиене</w:t>
      </w:r>
      <w:r w:rsidR="00215565">
        <w:rPr>
          <w:rFonts w:ascii="Times New Roman" w:hAnsi="Times New Roman" w:cs="Times New Roman"/>
          <w:color w:val="auto"/>
          <w:sz w:val="24"/>
          <w:szCs w:val="24"/>
        </w:rPr>
        <w:t xml:space="preserve"> и режиму дня борца занимающихся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нужно ознакомить в самом начале тренировочного этапа. В последующие годы более углубленно изучаются вопросы врачебного контроля и самоконтроля, предупреждение травм. В период подготовки борцов к соревнованиям более тщательно изучаются правила использования естественных факторов природы в целях закаливания организма, режима питания, основы спортивного массажа и самомассажа.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Четвертую и пятую тему рекомендуется иллюстрировать конкретными примерами развития физической культуры и спорта в России и наиболее интересными фактами текущей спортивной жизни. На примере выдающи</w:t>
      </w:r>
      <w:r w:rsidR="00D633EA">
        <w:rPr>
          <w:rFonts w:ascii="Times New Roman" w:hAnsi="Times New Roman" w:cs="Times New Roman"/>
          <w:color w:val="auto"/>
          <w:sz w:val="24"/>
          <w:szCs w:val="24"/>
        </w:rPr>
        <w:t>хся представителей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 воспитывать чувство гордости и патриотизма.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своей практической деятельности тренеру необходимо учитывать сенситивные (благоприятные) периоды развития двигательных качеств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(таблица 9)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1B74" w:rsidRPr="00454A89" w:rsidRDefault="00911B74" w:rsidP="00A0672A">
      <w:pPr>
        <w:pStyle w:val="ad"/>
        <w:keepNext w:val="0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9.</w:t>
      </w:r>
    </w:p>
    <w:p w:rsidR="00911B74" w:rsidRPr="00454A89" w:rsidRDefault="00911B74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11B74" w:rsidRPr="00454A89" w:rsidRDefault="00911B74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t>Примерные сенситивные (благоприятные) периоды развития двигательных качеств спортсменов до 18 лет</w:t>
      </w:r>
    </w:p>
    <w:p w:rsidR="00911B74" w:rsidRPr="00454A89" w:rsidRDefault="00911B74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931" w:type="dxa"/>
        <w:tblInd w:w="2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80" w:type="dxa"/>
          <w:left w:w="72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820"/>
        <w:gridCol w:w="709"/>
        <w:gridCol w:w="708"/>
        <w:gridCol w:w="567"/>
        <w:gridCol w:w="567"/>
        <w:gridCol w:w="709"/>
        <w:gridCol w:w="851"/>
      </w:tblGrid>
      <w:tr w:rsidR="00911B74" w:rsidRPr="00454A89" w:rsidTr="00911B74">
        <w:trPr>
          <w:trHeight w:val="221"/>
        </w:trPr>
        <w:tc>
          <w:tcPr>
            <w:tcW w:w="4820" w:type="dxa"/>
            <w:vMerge w:val="restart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4111" w:type="dxa"/>
            <w:gridSpan w:val="6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 спортсменов (лет)</w:t>
            </w:r>
          </w:p>
        </w:tc>
      </w:tr>
      <w:tr w:rsidR="00911B74" w:rsidRPr="00454A89" w:rsidTr="00911B74">
        <w:trPr>
          <w:trHeight w:val="20"/>
        </w:trPr>
        <w:tc>
          <w:tcPr>
            <w:tcW w:w="4820" w:type="dxa"/>
            <w:vMerge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hanging="7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ind w:left="-121" w:firstLine="4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Мышечная масса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Быстрота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1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261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911B74" w:rsidRPr="00454A89" w:rsidTr="00911B74">
        <w:trPr>
          <w:trHeight w:val="239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Анаэробные возможности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911B74" w:rsidRPr="00454A89" w:rsidTr="00911B74">
        <w:trPr>
          <w:trHeight w:val="166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Гибкость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272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Координационные возможности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Равновесие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1B74" w:rsidRPr="00454A89" w:rsidRDefault="00911B74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215565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Занятия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начальном этапе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преимущественно игровым методом (применяются различные подвижные игры, эстафеты, простейшие формы борьбы). 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Тренер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должен особое внимание уделять эмоциональности, тщательно следить за дозировкой нагрузки.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Занятия по ОФП в спортивном зале необходимо сочетать с занятиями на свежем воздухе (легкая атлетика, спортивные игры и т.д.).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Летом занятия по </w:t>
      </w:r>
      <w:r w:rsidR="00C76E4B">
        <w:rPr>
          <w:rFonts w:ascii="Times New Roman" w:hAnsi="Times New Roman" w:cs="Times New Roman"/>
          <w:color w:val="auto"/>
          <w:sz w:val="24"/>
          <w:szCs w:val="24"/>
        </w:rPr>
        <w:t>вольной борьбе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рекомендуется проводить на свежем воздухе.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начале </w:t>
      </w:r>
      <w:r w:rsidR="00DA18ED" w:rsidRPr="00454A89">
        <w:rPr>
          <w:rFonts w:ascii="Times New Roman" w:hAnsi="Times New Roman" w:cs="Times New Roman"/>
          <w:color w:val="auto"/>
          <w:sz w:val="24"/>
          <w:szCs w:val="24"/>
        </w:rPr>
        <w:t>каждого года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повторение ранее изученных приемов.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Технические действия для ведения борьбы в стойке и партере расположены в порядке возрастающей трудности.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Практический материал может корректироваться в связи с изменениями правил соревнований, появления новых приемов.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Перед изучением приемов борьбы в партере занимающимся необходимо овладеть основными положениями в борьбе, захватами и освобождением от них и техникой передвижения по ковру.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Вначале изучают 3 – 4 приема в партере, затем 1 – 2 приема в стойке.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После усвоения структуры выполнения приемов изучаются </w:t>
      </w:r>
      <w:r w:rsidR="00DA18ED" w:rsidRPr="00454A89">
        <w:rPr>
          <w:rFonts w:ascii="Times New Roman" w:hAnsi="Times New Roman" w:cs="Times New Roman"/>
          <w:color w:val="auto"/>
          <w:sz w:val="24"/>
          <w:szCs w:val="24"/>
        </w:rPr>
        <w:t>защиты 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контрприемы, (сложные контрприемы изучаются, когда они освоены как самостоятельные приемы), затем изучаются простые комбинации из приемов одной или различных групп с защитой атакованного.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Приемы занимающиеся изучают с партнерами. В начале партнер не должен оказывать сопротивление, затем, постепенно увеличивая, доводит его до предела.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Изучение способов тактической подготовки на места и в движении происходит одновременно с освоением данного приема после того, как он изучен с несопротивляющимся партнером. Дальнейшее совершенствование происходит в тренировочных схватках, схватках по заданию, контрольных схватках.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Изучение способов захвата руки на ключ проводится непосредственно перед </w:t>
      </w:r>
      <w:r w:rsidR="001D68C7" w:rsidRPr="00454A89">
        <w:rPr>
          <w:rFonts w:ascii="Times New Roman" w:hAnsi="Times New Roman" w:cs="Times New Roman"/>
          <w:color w:val="auto"/>
          <w:sz w:val="24"/>
          <w:szCs w:val="24"/>
        </w:rPr>
        <w:t>изучением переворотов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 ключом, 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дожимы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уходы с моста в процессе совершенствования приемов после соответствующей подготовки мышц шеи. Исходное положение и захват при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дожимах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определяется конечным положением используемого приема. Дальнейшее совершенствование и изучение приемов, защит, контрприемов надо проводить с учетом возможной связи их в комбинации.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Необходимо обучать занимающихся, проводить приемы в обе стороны.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Каждому</w:t>
      </w:r>
      <w:r w:rsidR="007F4EC9">
        <w:rPr>
          <w:rFonts w:ascii="Times New Roman" w:hAnsi="Times New Roman" w:cs="Times New Roman"/>
          <w:color w:val="auto"/>
          <w:sz w:val="24"/>
          <w:szCs w:val="24"/>
        </w:rPr>
        <w:t xml:space="preserve"> занимающемуся в группах начальной подготовки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овладеть в совершенстве 5 – 6 приемами в партере и таким же количеством в стойке</w:t>
      </w:r>
      <w:r w:rsidR="007F4EC9">
        <w:rPr>
          <w:rFonts w:ascii="Times New Roman" w:hAnsi="Times New Roman" w:cs="Times New Roman"/>
          <w:color w:val="auto"/>
          <w:sz w:val="24"/>
          <w:szCs w:val="24"/>
        </w:rPr>
        <w:t>, в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группах </w:t>
      </w:r>
      <w:r w:rsidR="003A3F0E"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3 – 4 комбинации в стойке и партере.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Тренировочные занятия 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>должны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состоя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из четырех частей: вводной, подготовительной, основной и заключительной.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Вводная часть (5 – 10 минут). Задачи: Организация группы – построение, разъяснение задач и содержания урока, подготовка группы к предстоящей работе. Средства: строевые упражнения на месте и в движении, различные виды ходьбы и бега, упражнения на внимание.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Подготовительная часть (15 – 30 минут). Задачи: развитие физических качеств, усиление деятельности дыхательной и сердечно – сосудистой систем, подготовка организма к предстоящей работе. Средства: общеразвивающие упражнения, прикладные упражнения, подвижные игры и эстафеты, упражнения с предметами (гантели, скакалки, набивные мячи и т. д.), специальные упражнения (упражнения для укрепления борцовского моста, с чучелом, имитационные упражнения и др.).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Основная часть (70 - 150 минут). Задачи: изучение и совершенствование техники и тактики борьбы, развитие общих и специальных физических качеств, совершенствование волевых качеств борца, повышение его тренированности. Средства: специальные упражнения, имитирующие технические действия борца, упражнения с борцовским манекеном, изучение и совершенствование</w:t>
      </w:r>
      <w:r w:rsidR="008B1EF8">
        <w:rPr>
          <w:rFonts w:ascii="Times New Roman" w:hAnsi="Times New Roman" w:cs="Times New Roman"/>
          <w:color w:val="auto"/>
          <w:sz w:val="24"/>
          <w:szCs w:val="24"/>
        </w:rPr>
        <w:t xml:space="preserve"> техники и тактики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 с партнером, различные схватки.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Заключительная часть (10 – 15 минут). Задачи: постепенным снижением нагрузки привести организм занимающихся в относительно спокойное состояние. Средства: спокойная ходьба, упражнения на расслабление, упражнения на внимание, спокойные игры.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целях совершенствования технического и тактического мастерства с борцами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старших разрядов следует проводить кроме групповых и индивидуальные занятия, на которых тренер развивает характерные особенности техники и тактики борца.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На каждом занятии необходимо проводить тренировку на ковре, удельный вес которой увеличивается с приближением соревнований.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процессе теоретических и практических занятий занимающиеся приобретают теоретические знания, инструкторские и судейские навыки, необходимые для самостоятельного проведения занятий и судейст</w:t>
      </w:r>
      <w:r w:rsidR="008B1EF8">
        <w:rPr>
          <w:rFonts w:ascii="Times New Roman" w:hAnsi="Times New Roman" w:cs="Times New Roman"/>
          <w:color w:val="auto"/>
          <w:sz w:val="24"/>
          <w:szCs w:val="24"/>
        </w:rPr>
        <w:t>ва соревнований по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борьбе.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успешного усвоения материала занимающимся следует давать индивидуальные задания по физической подготовке, совершенствованию техники и вопросам теории.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Спортсменам необходимо периодически участвовать в соревнованиях. Перед каждым соревнованием </w:t>
      </w:r>
      <w:r w:rsidR="00916B42" w:rsidRPr="00454A89">
        <w:rPr>
          <w:rFonts w:ascii="Times New Roman" w:hAnsi="Times New Roman" w:cs="Times New Roman"/>
          <w:color w:val="auto"/>
          <w:sz w:val="24"/>
          <w:szCs w:val="24"/>
        </w:rPr>
        <w:t>тренер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дает установку, а по окончании проводит разбор, оценку выполненных заданий и указывает пути устранения допущенных ошибок.</w:t>
      </w:r>
    </w:p>
    <w:p w:rsidR="00DA18ED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конце года проводятся контрольные испытания по общей и специальной физической подготовке, технике, тактике и теоретическим знаниям.</w:t>
      </w:r>
    </w:p>
    <w:p w:rsidR="00DA18ED" w:rsidRPr="00454A89" w:rsidRDefault="00DA18ED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A18ED" w:rsidRPr="00454A89" w:rsidRDefault="00DA18ED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.ВОСПИТАТЕЛЬНАЯ РАБОТА</w:t>
      </w:r>
    </w:p>
    <w:p w:rsidR="00DA18ED" w:rsidRPr="00454A89" w:rsidRDefault="00DA18ED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18ED" w:rsidRPr="00454A89" w:rsidRDefault="00DA18ED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Длительность пребывания юного спортсмена в спортивной школе, большой объем и высокая интенсивность тренировочных занятий, постоянно растущий объем и сложность программы в общеобразовательной школе, острый дефицит свободного времени, частые стрессовые ситуации, связанные с участием в соревнованиях, — все эти факторы предъявляют очень высокие требования к физическому и психическому состоянию юных борцов. Иногда их воздействие оказывается непосильным для юного спортсмена, и тогда неизбежно снижение спортивных результатов или успеваемости в школе, а иногда и обоих этих показателей. Подобные нежелательные явления не только отрицательно сказываются на спортивных успехах юного борца, но в значительной мере могут осложнить его будущее. Вот почему так важно значение целенаправленной и систематической воспитательной работы в спортивной школе, которая окажет благотворное влияние и на спортивные достижения, и на дальнейший жизненный путь юных спортсменов.</w:t>
      </w:r>
    </w:p>
    <w:p w:rsidR="00DA18ED" w:rsidRPr="00454A89" w:rsidRDefault="00DA18ED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воспитательной работы.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Эффективность воспитательной работы с юными спортсменами во многом зависит от четкости ее планирования, от умения тренера ставить на каждом этапе педагогического процесса конкретные воспитательные задачи, используя для их решения богатый арсенал форм, средств и методов.</w:t>
      </w:r>
    </w:p>
    <w:p w:rsidR="00DA18ED" w:rsidRPr="00454A89" w:rsidRDefault="00DA18ED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Основным документом планирования является общешкольный план воспитательной работы, который разрабатывается завучем и утверждается директором спортивной школы.</w:t>
      </w:r>
    </w:p>
    <w:p w:rsidR="00DA18ED" w:rsidRPr="00454A89" w:rsidRDefault="00DA18ED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Помимо этого, в план включаются разделы: культурно-массовая работа, индивидуальная работа, связь с общеобразовательной школой, работа с родителями, связь с командой мастеров. </w:t>
      </w:r>
    </w:p>
    <w:p w:rsidR="00916B42" w:rsidRPr="00454A89" w:rsidRDefault="00916B42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B42" w:rsidRPr="00454A89" w:rsidRDefault="00916B42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ТЕХНИКЕ БЕЗОПАСНОСТИ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 УСЛОВИЯХ ТРЕНИРОВОЧНЫХ ЗАНЯТИЙ И СОРЕВНОВАНИЙ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Во избежание травматизма при проведении занятий особое внимание уделяется подготовке места проведения занятий и организма спортсменов к выполнению технических действий, требующих высокой координации их исполнения, и дисциплине в группе занимающихся.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Вся ответственность за безопасность занимающихся в зале возлагается на тренеров, непосредственно проводящих занятия с группой.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Допуск к занятиям осуществляется только при наличии медицинского допуска с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 xml:space="preserve">указанием вида спорта. На первом занятии необходимо ознакомить спортсменов Учреждения с правилами безопасности при проведении тренировочных занятий. В спортивном зале должна быть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медаптечка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с набором необходимых медикаментов и перевязочных средств, для оказания первой помощи.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Тренер обязан: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1. Производить построение и перекличку групп перед занятиями с последующей регистрацией в журнале.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2. Не допускать увеличения числа спортсменов в каждой группе сверх установленной нормы.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Перед занятием тренер обязан проверить исправность и надежность установки и крепления всех тренажеров и спортивного оборудования. В начале тренировки в целях подготовки организма спортсмена к предстоящим нагрузкам и во избежание травм, необходимо провести разминку на все группы мышц, уделив особое внимание разогреву мышц шеи и верхнего плечевого пояса.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Необходимо предусмотреть возможность работы с детьми, имеющими некоторый избыточный вес, неяркое проявление отдельных физических качеств и т.п., которые являются следствием условий жизни (обильное питание, малоподвижный образ жизни и т.п.), но которым не проти</w:t>
      </w:r>
      <w:r w:rsidR="009838C3">
        <w:rPr>
          <w:rFonts w:ascii="Times New Roman" w:hAnsi="Times New Roman" w:cs="Times New Roman"/>
          <w:color w:val="auto"/>
          <w:sz w:val="24"/>
          <w:szCs w:val="24"/>
          <w:u w:color="000000"/>
        </w:rPr>
        <w:t>вопоказаны занятия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борьбой.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1" w:name="page43"/>
      <w:bookmarkEnd w:id="1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Постепенно увеличивается плотность занятия при физиологически оправданных нормах тренировочной нагрузки и соответствующем подборе игровых комплексов и тренировочных заданий.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Необходимый материал для этих целей приведен в данной программе. Специфика выполнения предлагаемых упражнений позволяет проводить занятия в группах с достаточно высоким тренирующим эффектом. Это оправдано с позиции возрастных особенностей психики подростков и формирования устойчивого интереса к систематическим тренировкам, приспособления к специфике спортивного образа жизни.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426"/>
          <w:tab w:val="left" w:pos="127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8831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Все специальные упражнения борца классифицированы по отношению к действиям соревновательного поединка, которые при использовании соответствующих методов позволяют решать задачи подготовки с возрастающим приближением к условиям соревнований в целом: упражнение – фрагмент – эпизод поединка – поединок – серия поединков.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При разучивании приемов необходимо выполнять броски от центра к краю ковра, стараться полностью исключить столкновения с соседними парами, выполняющими броски и перевороты. </w:t>
      </w:r>
    </w:p>
    <w:p w:rsidR="00916B42" w:rsidRPr="00454A89" w:rsidRDefault="00916B42" w:rsidP="00A0672A">
      <w:pPr>
        <w:pStyle w:val="ad"/>
        <w:keepNext w:val="0"/>
        <w:widowControl w:val="0"/>
        <w:tabs>
          <w:tab w:val="left" w:pos="42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Спортсменам запрещается: </w:t>
      </w:r>
    </w:p>
    <w:p w:rsidR="00916B42" w:rsidRPr="00454A89" w:rsidRDefault="00916B42" w:rsidP="00A0672A">
      <w:pPr>
        <w:pStyle w:val="ad"/>
        <w:keepNext w:val="0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выполнять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броски, упираясь головой в ковер (прежде всего, броски через спину, подхваты, «мельницы»); </w:t>
      </w:r>
    </w:p>
    <w:p w:rsidR="00916B42" w:rsidRPr="00454A89" w:rsidRDefault="00916B42" w:rsidP="00A0672A">
      <w:pPr>
        <w:pStyle w:val="ad"/>
        <w:keepNext w:val="0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садиться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на ковер, если на нем занимаются другие борцы; </w:t>
      </w:r>
    </w:p>
    <w:p w:rsidR="00916B42" w:rsidRPr="00454A89" w:rsidRDefault="00916B42" w:rsidP="00A0672A">
      <w:pPr>
        <w:pStyle w:val="ad"/>
        <w:keepNext w:val="0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бороться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лежа, если рядом борцы проводят схватку в стойке; </w:t>
      </w:r>
    </w:p>
    <w:p w:rsidR="00916B42" w:rsidRPr="00454A89" w:rsidRDefault="00916B42" w:rsidP="00A0672A">
      <w:pPr>
        <w:pStyle w:val="ad"/>
        <w:keepNext w:val="0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бороться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другим борцом, имеющим существенную разницу в весе, физической и технической подготовке.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4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. РЕКОМЕНДУЕМЫЕ ОБЪЁМЫ ТРЕНИРОВОЧНЫХ </w:t>
      </w:r>
      <w:r w:rsidR="002E1C2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И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СОРЕВНОВАТЕЛЬНЫХ НАГРУЗОК</w:t>
      </w: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Объемы тренировочных и соревновательных нагрузок отличаются в зависимости от этапа спортивной подготовки. Рекомендуемые объемы тренировочных и соревновательных нагрузок представлены в годовом тренировочном плане в таблице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 </w:t>
      </w:r>
      <w:r w:rsidR="00957BD7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10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957BD7" w:rsidRPr="00454A89" w:rsidRDefault="00957BD7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957BD7" w:rsidRPr="00454A89" w:rsidRDefault="00957BD7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957BD7" w:rsidRPr="00454A89" w:rsidRDefault="00957BD7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D75F70" w:rsidRDefault="00D75F70" w:rsidP="00A0672A">
      <w:pPr>
        <w:keepNext w:val="0"/>
        <w:widowControl w:val="0"/>
        <w:contextualSpacing/>
        <w:rPr>
          <w:b/>
          <w:i/>
          <w:color w:val="auto"/>
          <w:u w:color="000000"/>
          <w:lang w:val="ru-RU" w:eastAsia="zh-CN" w:bidi="hi-IN"/>
        </w:rPr>
      </w:pPr>
      <w:r w:rsidRPr="008A7822">
        <w:rPr>
          <w:b/>
          <w:i/>
          <w:color w:val="auto"/>
          <w:u w:color="000000"/>
          <w:lang w:val="ru-RU"/>
        </w:rPr>
        <w:br w:type="page"/>
      </w:r>
    </w:p>
    <w:p w:rsidR="002E1C2D" w:rsidRPr="002E1C2D" w:rsidRDefault="002E1C2D" w:rsidP="002E1C2D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2E1C2D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lastRenderedPageBreak/>
        <w:t>Объемы тренировочных и соревновательных нагрузок</w:t>
      </w: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10</w:t>
      </w:r>
      <w:r w:rsidR="00DA18ED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" w:right="24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tbl>
      <w:tblPr>
        <w:tblW w:w="10915" w:type="dxa"/>
        <w:tblInd w:w="-10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992"/>
        <w:gridCol w:w="992"/>
        <w:gridCol w:w="993"/>
        <w:gridCol w:w="850"/>
        <w:gridCol w:w="851"/>
        <w:gridCol w:w="708"/>
        <w:gridCol w:w="851"/>
        <w:gridCol w:w="992"/>
        <w:gridCol w:w="1134"/>
      </w:tblGrid>
      <w:tr w:rsidR="00493553" w:rsidRPr="00454A89" w:rsidTr="00AF14DD">
        <w:trPr>
          <w:trHeight w:val="20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ЭНП-1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ЭНП-2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ЭНП-3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ТЭ-1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ТЭ-2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ТЭ-3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ТЭ-4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ЭССМ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*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ЭВСМ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*</w:t>
            </w:r>
          </w:p>
        </w:tc>
      </w:tr>
      <w:tr w:rsidR="00493553" w:rsidRPr="00454A89" w:rsidTr="00AF14DD">
        <w:trPr>
          <w:trHeight w:val="134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163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178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178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187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438</w:t>
            </w:r>
          </w:p>
        </w:tc>
      </w:tr>
      <w:tr w:rsidR="00493553" w:rsidRPr="00454A89" w:rsidTr="00AF14DD">
        <w:trPr>
          <w:trHeight w:val="697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84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84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250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250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262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212</w:t>
            </w:r>
          </w:p>
        </w:tc>
      </w:tr>
      <w:tr w:rsidR="00493553" w:rsidRPr="00454A89" w:rsidTr="00AF14DD">
        <w:trPr>
          <w:trHeight w:val="116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136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136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291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291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393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348</w:t>
            </w:r>
          </w:p>
        </w:tc>
      </w:tr>
      <w:tr w:rsidR="00493553" w:rsidRPr="00454A89" w:rsidTr="00AF14DD">
        <w:trPr>
          <w:trHeight w:val="257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33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94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94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98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</w:tr>
      <w:tr w:rsidR="00493553" w:rsidRPr="00454A89" w:rsidTr="00AF14DD">
        <w:trPr>
          <w:trHeight w:val="20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30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156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156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153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</w:tr>
      <w:tr w:rsidR="00493553" w:rsidRPr="00454A89" w:rsidTr="00AF14DD">
        <w:trPr>
          <w:trHeight w:val="20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2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21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</w:tr>
      <w:tr w:rsidR="00493553" w:rsidRPr="00454A89" w:rsidTr="00AF14DD">
        <w:trPr>
          <w:trHeight w:val="80"/>
        </w:trPr>
        <w:tc>
          <w:tcPr>
            <w:tcW w:w="567" w:type="dxa"/>
            <w:tcMar>
              <w:left w:w="75" w:type="dxa"/>
            </w:tcMar>
          </w:tcPr>
          <w:p w:rsidR="00493553" w:rsidRPr="00454A89" w:rsidRDefault="00493553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1985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5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41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41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55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</w:t>
            </w:r>
          </w:p>
        </w:tc>
      </w:tr>
      <w:tr w:rsidR="00493553" w:rsidRPr="00454A89" w:rsidTr="00AF14DD">
        <w:trPr>
          <w:trHeight w:val="241"/>
        </w:trPr>
        <w:tc>
          <w:tcPr>
            <w:tcW w:w="2552" w:type="dxa"/>
            <w:gridSpan w:val="2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312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468</w:t>
            </w:r>
          </w:p>
        </w:tc>
        <w:tc>
          <w:tcPr>
            <w:tcW w:w="993" w:type="dxa"/>
            <w:tcMar>
              <w:left w:w="75" w:type="dxa"/>
            </w:tcMar>
          </w:tcPr>
          <w:p w:rsidR="00493553" w:rsidRPr="00EA06A8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468</w:t>
            </w:r>
          </w:p>
        </w:tc>
        <w:tc>
          <w:tcPr>
            <w:tcW w:w="850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708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1040</w:t>
            </w:r>
          </w:p>
        </w:tc>
        <w:tc>
          <w:tcPr>
            <w:tcW w:w="851" w:type="dxa"/>
            <w:tcMar>
              <w:left w:w="75" w:type="dxa"/>
            </w:tcMar>
          </w:tcPr>
          <w:p w:rsidR="00493553" w:rsidRPr="00493553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1040</w:t>
            </w:r>
          </w:p>
        </w:tc>
        <w:tc>
          <w:tcPr>
            <w:tcW w:w="992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1092</w:t>
            </w:r>
          </w:p>
        </w:tc>
        <w:tc>
          <w:tcPr>
            <w:tcW w:w="1134" w:type="dxa"/>
            <w:tcMar>
              <w:left w:w="75" w:type="dxa"/>
            </w:tcMar>
          </w:tcPr>
          <w:p w:rsidR="00493553" w:rsidRPr="00454A89" w:rsidRDefault="00493553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1248</w:t>
            </w:r>
          </w:p>
        </w:tc>
      </w:tr>
    </w:tbl>
    <w:p w:rsidR="00B56396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* Годовой тренировочный план для групп этапа ССМ и этапа ВСМ составлен в соответствии с корректировкой на 25% от максимального объёма тренировочной нагрузки спортсменов </w:t>
      </w:r>
      <w:r w:rsidR="00447A4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в сторону уменьшения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 основании положении об организации тренировочного процесса спортивной подготовки в МАУ «СШОР № 4».</w:t>
      </w:r>
    </w:p>
    <w:p w:rsidR="000538F4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11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</w:p>
    <w:p w:rsidR="00B56396" w:rsidRPr="00CA5E4E" w:rsidRDefault="00D66F6F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ПРИМЕРНЫЙ </w:t>
      </w:r>
      <w:r w:rsidR="00B56396" w:rsidRPr="00CA5E4E">
        <w:rPr>
          <w:color w:val="auto"/>
          <w:lang w:val="ru-RU"/>
        </w:rPr>
        <w:t>ГОДОВОЙ ПЛАН-ГРАФИК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начальной подготовки первого года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tbl>
      <w:tblPr>
        <w:tblW w:w="10152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515"/>
        <w:gridCol w:w="395"/>
        <w:gridCol w:w="395"/>
        <w:gridCol w:w="436"/>
        <w:gridCol w:w="422"/>
        <w:gridCol w:w="395"/>
        <w:gridCol w:w="422"/>
        <w:gridCol w:w="516"/>
        <w:gridCol w:w="609"/>
        <w:gridCol w:w="422"/>
        <w:gridCol w:w="395"/>
        <w:gridCol w:w="422"/>
        <w:gridCol w:w="516"/>
      </w:tblGrid>
      <w:tr w:rsidR="00B56396" w:rsidRPr="00454A89" w:rsidTr="002A1E07">
        <w:trPr>
          <w:trHeight w:val="8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76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56396" w:rsidRPr="00454A89" w:rsidTr="002A1E07">
        <w:trPr>
          <w:trHeight w:val="44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56396" w:rsidRPr="00454A89" w:rsidTr="002A1E07">
        <w:trPr>
          <w:trHeight w:val="2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2A1E07">
        <w:trPr>
          <w:trHeight w:val="2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2A1E07">
        <w:trPr>
          <w:trHeight w:val="2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2A1E07">
        <w:trPr>
          <w:trHeight w:val="2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</w:tbl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12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A0672A">
      <w:pPr>
        <w:keepNext w:val="0"/>
        <w:widowControl w:val="0"/>
        <w:contextualSpacing/>
        <w:rPr>
          <w:rFonts w:eastAsia="Times New Roman"/>
          <w:color w:val="auto"/>
          <w:lang w:val="ru-RU" w:eastAsia="zh-CN" w:bidi="hi-IN"/>
        </w:rPr>
      </w:pPr>
    </w:p>
    <w:p w:rsidR="00D66F6F" w:rsidRPr="00CA5E4E" w:rsidRDefault="00D66F6F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ПРИМЕРНЫЙ </w:t>
      </w:r>
      <w:r w:rsidRPr="00CA5E4E">
        <w:rPr>
          <w:color w:val="auto"/>
          <w:lang w:val="ru-RU"/>
        </w:rPr>
        <w:t>ГОДОВОЙ ПЛАН-ГРАФИК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начальной подготовки свыше года </w:t>
      </w:r>
    </w:p>
    <w:p w:rsidR="003429F0" w:rsidRPr="00454A89" w:rsidRDefault="003429F0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52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515"/>
        <w:gridCol w:w="395"/>
        <w:gridCol w:w="395"/>
        <w:gridCol w:w="436"/>
        <w:gridCol w:w="422"/>
        <w:gridCol w:w="395"/>
        <w:gridCol w:w="422"/>
        <w:gridCol w:w="516"/>
        <w:gridCol w:w="609"/>
        <w:gridCol w:w="422"/>
        <w:gridCol w:w="395"/>
        <w:gridCol w:w="422"/>
        <w:gridCol w:w="516"/>
      </w:tblGrid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56396" w:rsidRPr="00454A89" w:rsidTr="002A1E07">
        <w:trPr>
          <w:trHeight w:val="79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2A1E07">
        <w:trPr>
          <w:trHeight w:val="241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468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36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</w:tbl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3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A0672A">
      <w:pPr>
        <w:keepNext w:val="0"/>
        <w:widowControl w:val="0"/>
        <w:contextualSpacing/>
        <w:rPr>
          <w:rFonts w:eastAsia="Times New Roman"/>
          <w:color w:val="auto"/>
          <w:lang w:val="ru-RU" w:eastAsia="zh-CN" w:bidi="hi-IN"/>
        </w:rPr>
      </w:pPr>
    </w:p>
    <w:p w:rsidR="00D66F6F" w:rsidRPr="00CA5E4E" w:rsidRDefault="00D66F6F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ПРИМЕРНЫЙ </w:t>
      </w:r>
      <w:r w:rsidRPr="00CA5E4E">
        <w:rPr>
          <w:color w:val="auto"/>
          <w:lang w:val="ru-RU"/>
        </w:rPr>
        <w:t>ГОДОВОЙ ПЛАН-ГРАФИК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тренировочного этапа до двух лет подготовки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52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515"/>
        <w:gridCol w:w="395"/>
        <w:gridCol w:w="395"/>
        <w:gridCol w:w="436"/>
        <w:gridCol w:w="422"/>
        <w:gridCol w:w="395"/>
        <w:gridCol w:w="422"/>
        <w:gridCol w:w="516"/>
        <w:gridCol w:w="609"/>
        <w:gridCol w:w="422"/>
        <w:gridCol w:w="395"/>
        <w:gridCol w:w="422"/>
        <w:gridCol w:w="516"/>
      </w:tblGrid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56396" w:rsidRPr="00454A89" w:rsidTr="002A1E07">
        <w:trPr>
          <w:trHeight w:val="79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2A1E07">
        <w:trPr>
          <w:trHeight w:val="241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48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bookmarkStart w:id="2" w:name="__DdeLink__13701_991166884"/>
      <w:bookmarkEnd w:id="2"/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4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A0672A">
      <w:pPr>
        <w:keepNext w:val="0"/>
        <w:widowControl w:val="0"/>
        <w:contextualSpacing/>
        <w:jc w:val="center"/>
        <w:rPr>
          <w:color w:val="auto"/>
        </w:rPr>
      </w:pPr>
    </w:p>
    <w:p w:rsidR="00D66F6F" w:rsidRPr="00CA5E4E" w:rsidRDefault="00D66F6F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ПРИМЕРНЫЙ </w:t>
      </w:r>
      <w:r w:rsidRPr="00CA5E4E">
        <w:rPr>
          <w:color w:val="auto"/>
          <w:lang w:val="ru-RU"/>
        </w:rPr>
        <w:t>ГОДОВОЙ ПЛАН-ГРАФИК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тренировочного этапа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свыше двух лет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72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635"/>
        <w:gridCol w:w="395"/>
        <w:gridCol w:w="395"/>
        <w:gridCol w:w="436"/>
        <w:gridCol w:w="422"/>
        <w:gridCol w:w="395"/>
        <w:gridCol w:w="422"/>
        <w:gridCol w:w="516"/>
        <w:gridCol w:w="609"/>
        <w:gridCol w:w="422"/>
        <w:gridCol w:w="395"/>
        <w:gridCol w:w="422"/>
        <w:gridCol w:w="516"/>
      </w:tblGrid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B56396" w:rsidRPr="00454A89" w:rsidTr="002A1E07">
        <w:trPr>
          <w:trHeight w:val="79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2A1E07">
        <w:trPr>
          <w:trHeight w:val="241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6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 xml:space="preserve">  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80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5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A0672A">
      <w:pPr>
        <w:keepNext w:val="0"/>
        <w:widowControl w:val="0"/>
        <w:contextualSpacing/>
        <w:rPr>
          <w:rFonts w:eastAsia="Times New Roman"/>
          <w:color w:val="auto"/>
          <w:lang w:val="ru-RU" w:eastAsia="zh-CN" w:bidi="hi-IN"/>
        </w:rPr>
      </w:pPr>
    </w:p>
    <w:p w:rsidR="00D66F6F" w:rsidRPr="00CA5E4E" w:rsidRDefault="00D66F6F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ПРИМЕРНЫЙ </w:t>
      </w:r>
      <w:r w:rsidRPr="00CA5E4E">
        <w:rPr>
          <w:color w:val="auto"/>
          <w:lang w:val="ru-RU"/>
        </w:rPr>
        <w:t>ГОДОВОЙ ПЛАН-ГРАФИК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совершенствования спортивного мастерства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72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635"/>
        <w:gridCol w:w="395"/>
        <w:gridCol w:w="395"/>
        <w:gridCol w:w="436"/>
        <w:gridCol w:w="422"/>
        <w:gridCol w:w="395"/>
        <w:gridCol w:w="422"/>
        <w:gridCol w:w="516"/>
        <w:gridCol w:w="609"/>
        <w:gridCol w:w="422"/>
        <w:gridCol w:w="395"/>
        <w:gridCol w:w="422"/>
        <w:gridCol w:w="516"/>
      </w:tblGrid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Видподготовки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10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393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B56396" w:rsidRPr="00454A89" w:rsidTr="002A1E07">
        <w:trPr>
          <w:trHeight w:val="79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2A1E07">
        <w:trPr>
          <w:trHeight w:val="241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1092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84</w:t>
            </w:r>
          </w:p>
        </w:tc>
        <w:tc>
          <w:tcPr>
            <w:tcW w:w="43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94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422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</w:tr>
    </w:tbl>
    <w:p w:rsidR="00B56396" w:rsidRPr="00454A89" w:rsidRDefault="00B56396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</w:p>
    <w:p w:rsidR="00B56396" w:rsidRPr="00454A89" w:rsidRDefault="00B56396" w:rsidP="00A0672A">
      <w:pPr>
        <w:keepNext w:val="0"/>
        <w:widowControl w:val="0"/>
        <w:contextualSpacing/>
        <w:rPr>
          <w:color w:val="auto"/>
        </w:rPr>
      </w:pPr>
    </w:p>
    <w:p w:rsidR="008A7822" w:rsidRDefault="008A7822" w:rsidP="00A0672A">
      <w:pPr>
        <w:keepNext w:val="0"/>
        <w:widowControl w:val="0"/>
        <w:rPr>
          <w:b/>
          <w:i/>
          <w:color w:val="auto"/>
          <w:u w:color="000000"/>
          <w:lang w:val="ru-RU" w:eastAsia="zh-CN" w:bidi="hi-IN"/>
        </w:rPr>
      </w:pPr>
      <w:r>
        <w:rPr>
          <w:b/>
          <w:i/>
          <w:color w:val="auto"/>
          <w:u w:color="000000"/>
        </w:rPr>
        <w:br w:type="page"/>
      </w:r>
    </w:p>
    <w:p w:rsidR="000538F4" w:rsidRPr="00454A89" w:rsidRDefault="000538F4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6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D66F6F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ГОДОВОЙ ПЛАН-ГРАФИК 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высшего спортивного мастерства</w:t>
      </w:r>
    </w:p>
    <w:p w:rsidR="00B56396" w:rsidRPr="00454A89" w:rsidRDefault="00B56396" w:rsidP="00A0672A">
      <w:pPr>
        <w:keepNext w:val="0"/>
        <w:widowControl w:val="0"/>
        <w:contextualSpacing/>
        <w:jc w:val="center"/>
        <w:rPr>
          <w:color w:val="auto"/>
          <w:lang w:val="ru-RU"/>
        </w:rPr>
      </w:pPr>
    </w:p>
    <w:tbl>
      <w:tblPr>
        <w:tblW w:w="11083" w:type="dxa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3813"/>
        <w:gridCol w:w="635"/>
        <w:gridCol w:w="515"/>
        <w:gridCol w:w="395"/>
        <w:gridCol w:w="515"/>
        <w:gridCol w:w="515"/>
        <w:gridCol w:w="515"/>
        <w:gridCol w:w="515"/>
        <w:gridCol w:w="516"/>
        <w:gridCol w:w="609"/>
        <w:gridCol w:w="515"/>
        <w:gridCol w:w="515"/>
        <w:gridCol w:w="515"/>
        <w:gridCol w:w="516"/>
      </w:tblGrid>
      <w:tr w:rsidR="00B56396" w:rsidRPr="00D66F6F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6F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№ п/п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6F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Вид подготовки</w:t>
            </w:r>
            <w:bookmarkStart w:id="3" w:name="_GoBack"/>
            <w:bookmarkEnd w:id="3"/>
          </w:p>
        </w:tc>
        <w:tc>
          <w:tcPr>
            <w:tcW w:w="63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D66F6F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Общаяфизическаяподготовка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438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Специальнаяфизическаяподготовка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Технико-тактическаяподготовка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B56396" w:rsidRPr="00454A89" w:rsidTr="002A1E07">
        <w:trPr>
          <w:trHeight w:val="790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Теоретическая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психологическаяподготовка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Восстановительныемероприятия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2A1E07">
        <w:trPr>
          <w:trHeight w:val="515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судейскаяпрактика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2A1E07">
        <w:trPr>
          <w:trHeight w:val="241"/>
        </w:trPr>
        <w:tc>
          <w:tcPr>
            <w:tcW w:w="479" w:type="dxa"/>
            <w:tcMar>
              <w:left w:w="75" w:type="dxa"/>
            </w:tcMar>
          </w:tcPr>
          <w:p w:rsidR="00B56396" w:rsidRPr="00454A89" w:rsidRDefault="00B56396" w:rsidP="00A0672A">
            <w:pPr>
              <w:keepNext w:val="0"/>
              <w:widowControl w:val="0"/>
              <w:contextualSpacing/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3813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Участие</w:t>
            </w:r>
            <w:proofErr w:type="spell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соревнованиях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2A1E07">
        <w:trPr>
          <w:trHeight w:val="241"/>
        </w:trPr>
        <w:tc>
          <w:tcPr>
            <w:tcW w:w="4292" w:type="dxa"/>
            <w:gridSpan w:val="2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63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1248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</w:t>
            </w:r>
          </w:p>
        </w:tc>
        <w:tc>
          <w:tcPr>
            <w:tcW w:w="39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96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A0672A">
            <w:pPr>
              <w:pStyle w:val="ad"/>
              <w:keepNext w:val="0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5BA3" w:rsidRDefault="008E5BA3" w:rsidP="00A0672A">
      <w:pPr>
        <w:keepNext w:val="0"/>
        <w:widowControl w:val="0"/>
        <w:contextualSpacing/>
        <w:rPr>
          <w:color w:val="auto"/>
          <w:lang w:val="ru-RU" w:eastAsia="zh-CN" w:bidi="hi-IN"/>
        </w:rPr>
      </w:pPr>
      <w:r>
        <w:rPr>
          <w:color w:val="auto"/>
        </w:rPr>
        <w:br w:type="page"/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СПОРТИВНЫХ РЕЗУЛЬТАТОВ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7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Спортивные результаты могут планироваться как на предстоящий год, так и на олимпийский четырехлетний цикл. Планируемые результаты фиксируются тренером (на этапах совершенствования спортивного мастерства и высшего спортивного мастерства в индивидуальных планах спортивной подготовки каждого спортсмена). Необходимо планировать не только результат, но и возможное занятое место на соревнованиях.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71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 определяет (начиная с этапа совершенствования спортивного мастерства совместно со спортсменом) контрольные, отборочные, основные, главные соревнования предстоящего цикла спортивной подготовки.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71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 должен ставить посильные, реально выполнимые задачи перед своими спортсменами и при планировании результатов должен учитывать следующие факторы: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возраст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спортсмена;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стаж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занятий в спорте;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спортивную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квалификацию и опыт спортсмена;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спортсмена, показанные в предыдущем спортивном сезоне;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состояние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спортсмена;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психологической устойчивости спортсмена, его моральное состояние;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мотивации спортсмена;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финансовой обеспеченности;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0"/>
        </w:numPr>
        <w:tabs>
          <w:tab w:val="left" w:pos="960"/>
          <w:tab w:val="left" w:pos="993"/>
        </w:tabs>
        <w:spacing w:after="0" w:line="240" w:lineRule="auto"/>
        <w:ind w:left="0" w:right="26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обстоятельства, от которых зависит успешная спортивная подготовка спортсмена.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71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ge47"/>
      <w:bookmarkEnd w:id="4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контролировать выполнение спортсменом индивидуального тренировочного плана и вносить необходимые коррективы.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left="120" w:right="24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24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ПРОВЕДЕНИ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ВРАЧЕБНОГО, ПСИХОЛОГИЧЕСКОГО И БИОХИМИЧЕСКОГО КОНТРОЛЯ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Врачебный контроль – это исследования, проводимые совместно с врачом и тренером для того, чтобы определить, как взаимодействуют на организм спортсмена тренировочные нагрузки, с целью предупредить переутомление и развитие патологических изменений, приводящих к заболеваниям. Врачебный контроль осуществляется постоянно и включает в себя: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и методики проведения занятий физическими упражнениями с учетом возраста, пола, состояния здоровья, общей физической подготовленности и тренированности;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воздействия занятий, тренировок, соревнований на организм спортсменов;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проверку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условий санитарно-гигиенического содержания мест занятий, оборудования, а также спортивной одежды и обуви спортсменов;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проверку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мер профилактики спортивного травматизма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организацию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восстановительных мероприятий.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Врачебный контроль проводится в форме текущих обследований по намеченным показателям и тестам в несколько этапов.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Два раза в год все спортсмены проходят углубленное медицинское обследование. Основными задачами медицинского обследования является контроль за состоянием здоровья, привитие гигиенических навыков и привычки неукоснительно выполнять рекомендации врача.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Углубленное медицинское обследование юных борцов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мероприятий.</w:t>
      </w:r>
    </w:p>
    <w:p w:rsidR="00B56396" w:rsidRPr="00454A89" w:rsidRDefault="00B56396" w:rsidP="00A0672A">
      <w:pPr>
        <w:pStyle w:val="aa"/>
        <w:keepNext w:val="0"/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Программа углубленного медицинского обследования: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Комплексная клиническая диагностика.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уровня здоровья и функционального состояния.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сердечно-сосудистой системы.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систем внешнего дыхания и газообмена.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Контроль состояния центральной нервной системы.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Уровень функционирования периферической нервной системы.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состояния органов чувств.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Состояние вегетативной нервной системы.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состоянием нервно-мышечного аппарата спортсменов.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ab/>
        <w:t>Биохимический контроль осуществляется во время углубленного медицинского осмотра, а также может проводиться в ходе тренировочных сборов.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(текущее обследование).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Текущее обследование, на основании которого проводится индивидуальная коррекция тренировочных нагрузок, рекомендуется проводить на всех тренировочных занятиях.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left="1160" w:hanging="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 ПРОГРАММНЫЙ МАТЕРИАЛ ДЛЯ ПРАКТИЧЕСКИХ ЗАНЯТИЙ</w:t>
      </w:r>
    </w:p>
    <w:p w:rsidR="004B7893" w:rsidRPr="00454A89" w:rsidRDefault="004B789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4B7893" w:rsidRPr="00454A89" w:rsidRDefault="004B789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программе материал теоретических и практических занятий по физической подготовке дан для всех групп. В связи с этим тренеру предоставляется возможность в зависимости от подготовленности спортсменов самостоятельно, с учетом возраста борцов и целевой направленности занятий, подбирать необходимый материал.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.1. ТЕОРЕТИЧЕСКАЯ ПОДГОТОВКА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технико-тактической, морально-волевой подготовкой. В процессе теоретических занятий целесообразно шире использовать активные методы: проблемный метод анализа конкретных ситуаций.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Материал распределяется на весь период спортивной подготовки. При проведении теоретических занятий следует учитывать возраст занимающихся и излагать материал в доступной им форме.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ГРУППЫ ЭТАПА НАЧАЛЬНОЙ ПОДГОТОВКИ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год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Физические упражнения как одно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изэффективных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средств физического совершенствования человека.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Зарождение классической борьбы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вДревней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Греции, развитие борьбы в Римской империи. </w:t>
      </w:r>
      <w:r w:rsidR="009C2743">
        <w:rPr>
          <w:rFonts w:ascii="Times New Roman" w:hAnsi="Times New Roman" w:cs="Times New Roman"/>
          <w:color w:val="auto"/>
          <w:sz w:val="24"/>
          <w:szCs w:val="24"/>
        </w:rPr>
        <w:t xml:space="preserve">Вольная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борьба во Франции в первой половине </w:t>
      </w:r>
      <w:r w:rsidRPr="00454A89">
        <w:rPr>
          <w:rFonts w:ascii="Times New Roman" w:hAnsi="Times New Roman" w:cs="Times New Roman"/>
          <w:color w:val="auto"/>
          <w:sz w:val="24"/>
          <w:szCs w:val="24"/>
          <w:lang w:val="fr-FR"/>
        </w:rPr>
        <w:t>XIX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века.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Борьба в Англии в 18 веке. Кэтч-борьба в США. </w:t>
      </w:r>
      <w:r w:rsidR="009C2743">
        <w:rPr>
          <w:rFonts w:ascii="Times New Roman" w:hAnsi="Times New Roman" w:cs="Times New Roman"/>
          <w:color w:val="auto"/>
          <w:sz w:val="24"/>
          <w:szCs w:val="24"/>
        </w:rPr>
        <w:t xml:space="preserve">Вольная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 на международно</w:t>
      </w:r>
      <w:r w:rsidR="00B24F25">
        <w:rPr>
          <w:rFonts w:ascii="Times New Roman" w:hAnsi="Times New Roman" w:cs="Times New Roman"/>
          <w:color w:val="auto"/>
          <w:sz w:val="24"/>
          <w:szCs w:val="24"/>
        </w:rPr>
        <w:t>й арене, включение вольной борьбы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программу Олимпийских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игр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Краткие сведения о строении организма человека. Влияние систематических занятий физической культурой и спортом на укрепление здоровья. </w:t>
      </w:r>
    </w:p>
    <w:p w:rsidR="004C775E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Общее понятие 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гигиенефизической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культуры и спорта. </w:t>
      </w:r>
    </w:p>
    <w:p w:rsidR="004C775E" w:rsidRPr="00454A89" w:rsidRDefault="004C775E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спортивном зале и на спортивных площадках. Запрещенные действия в </w:t>
      </w:r>
      <w:bookmarkStart w:id="5" w:name="page55"/>
      <w:bookmarkEnd w:id="5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борьбе. Техника безопасности при выполнении различных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общеподготовительных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специально-подготовительных упражнений борца. Страховка и помощь. Правила поведения на занятиях и соревнованиях по борьбе и другим видам спорта.</w:t>
      </w:r>
    </w:p>
    <w:p w:rsidR="004C775E" w:rsidRDefault="004C775E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Самоконтроль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впроцессе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спортом. Простейшие способы самоконтроля за показателями физического развития борца.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 спортивной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технике.Элементы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техники борьбы: основные положения борца, способы передвижения, захваты, блоки и упоры, приемы.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спортивномколлективе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Спортивный характер и его роль в достижении победы над собой и соперником. Умение терпеть как основное проявление воли.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9.Физическая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Роль физических качеств в подготовке борца.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соревнований по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игровымкомплексам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 правилам мини-борьбы. Весовые категории для бо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цов 10-12-ти лет.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11.Оборудование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Спортивная одежда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иобувь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борца, уход за ними. Спортивные снаряды и тренажеры, применяемые на занятиях по борьбе.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2-й-3-й год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Формы и организация занятий по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физическойкультуре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спорту. Место и роль физической культуры и спорта в жизни общества.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Борьба в Англии в18веке.Кэтч-борьба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вСША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Вольная борьба на международной арене, включение греко-римской борьбы в программу Олимпийских игр.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Развитие физических качеств: силы, быстроты, ловкости, гибкости, выносливости. Формирование правильной осанки и гармонического телосложения, повышение умственной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ифизической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работоспособности. Определение понятия «физическое развитие».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Личная гигиена </w:t>
      </w:r>
      <w:proofErr w:type="spellStart"/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борца:рациональный</w:t>
      </w:r>
      <w:proofErr w:type="spellEnd"/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распорядок дня, уход за телом, избавление от вредных привычек. Гигиенические требования к спортивной одежде и обуви. Гигиенические основы режима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труда и отдыха юного спортсмена. Основные элементы режима для их выполнения. Правила выполнения утренней зарядки, физкультурной паузы, физкультминутки.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спортивном зале и на спортивных площадках. Запрещенные действия в борьбе. Техника безопасности при выполнении различных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общеподготовительных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специально-подготовительных упражнений борца. Страховка и помощь. Правила поведения на занятиях и соревнованиях по борьбе и другим видам спорта. Общие сведения о травмах и причинах травматизма в борьбе.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Объективные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исубъективные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самоконтроля. Способы оценки физического состояния па основе измерения пульса. Оценка настроения, сна, аппетита, переносимости физических нагрузок, самочувствия. Значение врачебного контроля при занятиях спортом. Дневник самоконтроля.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Роль технических действий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вспортивной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борьбе. Понятие о спортивной тактике. Роль тактики в спортивной борьбе. Элементы тактики: маневрирование, смена захватов и направлений передвижения, выведение из равновесия, комбинации технических действий. Простейшие тактические подготовки к проведению приемов. </w:t>
      </w:r>
    </w:p>
    <w:p w:rsidR="00957BD7" w:rsidRPr="00DD3FA5" w:rsidRDefault="00B56396" w:rsidP="00A0672A">
      <w:pPr>
        <w:pStyle w:val="aa"/>
        <w:keepNext w:val="0"/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методов. Методы разучивания и совершенствования техники спортивной борьбы (рассказ, показ, объяснение, целостный и расчлененный методы и др.) и условия их применения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957BD7" w:rsidRPr="00454A89" w:rsidRDefault="00957BD7" w:rsidP="00A0672A">
      <w:pPr>
        <w:pStyle w:val="aa"/>
        <w:keepNext w:val="0"/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 волевых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качествахспортсмена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 Преодоление трудностей как основной метод воспитания волевых качеств. Моральный облик и нравственные качества спортсмена.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age57"/>
      <w:bookmarkEnd w:id="6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Понятия об основных физических качествах </w:t>
      </w:r>
      <w:proofErr w:type="spellStart"/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человека:силе</w:t>
      </w:r>
      <w:proofErr w:type="spellEnd"/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выносливости, быстроте, гибкости и ловкости. Понятие о всестороннем и гармоническом развитии борца. Общая характеристика способов измерения основных физических качеств борца: силы, быстроты, выносливости, гибкости, ловкости. Понятие об общей и специальной физической подготовке. Нормативы по общей физической подготовке для борцов 10-12-ти лет.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11.Планирование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планирования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вспортивной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борьбе. Виды и документы планирования. Дневник спортсмена, его назначение, правила пользования.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12.Правила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технических действий и определение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победителя.Разрешенные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запрещенные действия. Соревнования по борьбе, их цели и задачи. Виды соревнований, характер и способы проведения: личные, лично-командные, командные. 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Спортивные снаряды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итренажеры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применяемые на занятиях по борьбе. Устройство, правила эксплуатации и уход за ними. Оборудование залов для занятий борьбой. Ковер для борьбы, его размеры и эксплуатация. Уход за ковром и покрышкой. Переносной ковер для борьбы. Размещение переносного ковра в зале и подготовка его к занятиям: натягивание покрышки, обкладка матами, коврами, дорожками, разметка.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Освоение символов для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регистрациитехнико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-тактических действий борца в условиях схватки. Просмотр соревнований с регистрацией технико-тактических действий.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15.Установки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Дата и место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соревнований.Взвешивание.Положение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 предстоящих соревнованиях, их значение и особенности. Сведения о составе участников. Задание на схватку. Проведение разминки перед схваткой. Режим</w:t>
      </w:r>
      <w:r w:rsidR="008A7822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ня накануне соревнований.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ГРУППЫ ТРЕНИРОВОЧНОГО ЭТАПА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1-й</w:t>
      </w:r>
      <w:r w:rsidR="008A7822">
        <w:rPr>
          <w:rFonts w:ascii="Times New Roman" w:hAnsi="Times New Roman" w:cs="Times New Roman"/>
          <w:b/>
          <w:bCs/>
          <w:color w:val="auto"/>
          <w:sz w:val="24"/>
          <w:szCs w:val="24"/>
        </w:rPr>
        <w:t>-2-й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Основные формы физической культуры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испорта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: физическое воспитание и физическая подготовка к конкретной деятельности; оздоровительно - восстановительная физическая культура; физическая культура и спорт как форма досуга; спортивная деятельность, направленная на достижение наивысших результатов в выбранном виде спорта. </w:t>
      </w:r>
    </w:p>
    <w:p w:rsidR="00964265" w:rsidRPr="00AC0F1C" w:rsidRDefault="00B56396" w:rsidP="00A0672A">
      <w:pPr>
        <w:pStyle w:val="aa"/>
        <w:keepNext w:val="0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Борьба-старейший самобытный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видфизических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упражнений. Широкое отображение ее в исторических летописях и памятниках народного эпоса. Виды и характер самобытной борьбы у различных народов нашей страны. Зарождение спортивной борьбы в России. Виды спортивной борьбы Профессиональная борьба и ее лучшие представители. </w:t>
      </w:r>
    </w:p>
    <w:p w:rsidR="004C775E" w:rsidRDefault="00B56396" w:rsidP="00A0672A">
      <w:pPr>
        <w:pStyle w:val="aa"/>
        <w:keepNext w:val="0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Влияние занятий борьбой на строение и функции организма спортсмена.</w:t>
      </w:r>
    </w:p>
    <w:p w:rsidR="004C775E" w:rsidRDefault="004C775E" w:rsidP="00A0672A">
      <w:pPr>
        <w:pStyle w:val="aa"/>
        <w:keepNext w:val="0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775E">
        <w:rPr>
          <w:rFonts w:ascii="Times New Roman" w:hAnsi="Times New Roman" w:cs="Times New Roman"/>
          <w:bCs/>
          <w:color w:val="auto"/>
          <w:sz w:val="24"/>
          <w:szCs w:val="24"/>
        </w:rPr>
        <w:t>Основные показатели физического развития: рост, вес, окружность грудной клетки, плеча, бедра, голени; кистевая и становая динамометрия; жизненная емкость легких; осанка, состояние костного скелета, мускулатуры, кожи; жироотложения, пропорции тела и др. Влияние занятий борьбой на физическое развитие подростка.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page59"/>
      <w:bookmarkEnd w:id="7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Гигиенические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правилазанятий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физическими упражнениями. Гигиенические основы закаливания. Основные правила и средства закаливания. Методика применения основных закаливающих процедур.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Причины возникновения спортивных травм на занятиях по борьбе: недостаточная физическая и техническая подготовленность борцов; неудовлетворительное состояние ковра, матов, мест занятий; неряшливость в одежде или отсутствие специальной формы и обуви; тренировка в болезненном состоянии; несоблюдение борцом личной гигиены (длинные ногти, волосы) и др.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иоценка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состояния здоровья, физического развития и функциональных возможностей юных борцов. Методы врачебных наблюдений. Краткие сведения о массаже. Показания и противопоказания к массажу.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Классификация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итерминология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борьбы. Основные группы приемов в стойке (броски, переводы, сваливания) и партере (броски, перевороты, удержания, выходы наверх) с различными захватами и в различных направлениях. Определение основных понятий («прием», «защита», «контрприем» и др.). Значение техники и тактики для становления мастерства борца.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Схемы разучивания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исовершенствования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техники борьбы.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9.Моральная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Основы философии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психологииспортивных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единоборств. Понятие о спортивной этике и взаимоотношениях между людьми в сфере спорта (отношения с товарищами по секции, по школе, отношения с тренером, врачом, администрацией школы и др.).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общей физической подготовки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борца.Особенности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выбора средств и методов для развития силы, быстроты, выносливости, гибкости и ловкости борца. Взаимосвязь общей физической подготовки с требованиями вида спорта.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11.Планирование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перспективногоиндивидуального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плана на четыре года спортивной подготовки.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12.Правила соревнований по спортивной борьбе. Планирование, организация и проведение соревнований. Основы законодательства в спорте.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Действия борца в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ходесхватки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их оценка. Пассивные и активные действия. Запрещенные приемы и неправильная борьба. Результаты схваток и оценка их классификационными очками. Федеральные стандарты спортивной подготовки по спортивной борьбе.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13.Оборудование и инвентарь для занятий борьбой. </w:t>
      </w:r>
      <w:r w:rsidR="004A2773">
        <w:rPr>
          <w:rFonts w:ascii="Times New Roman" w:hAnsi="Times New Roman" w:cs="Times New Roman"/>
          <w:color w:val="auto"/>
          <w:sz w:val="24"/>
          <w:szCs w:val="24"/>
        </w:rPr>
        <w:t xml:space="preserve">Гимнастические снаряды </w:t>
      </w:r>
      <w:proofErr w:type="spellStart"/>
      <w:r w:rsidR="004A2773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азанятиях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 борьбе (перекладина, брусья, конь, шведская стенка, канат, кольца). Выполнение упражнений с гимнастической палкой, скакалкой, набивными мячами, гантелями, штангой и др.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Символы для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регистрациитехнико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-тактических действий борца в условиях схватки. Просмотр соревнований с регистрацией технико-тактических действий.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15.Установки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Дата и место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соревнований.Взвешивание.Положение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 предстоящих соревнованиях, их значение и особенности. Сведения о составе участников. Задание на схватку. Проведение разминки перед схваткой. Режим дня накануне соревнований.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page61"/>
      <w:bookmarkEnd w:id="8"/>
    </w:p>
    <w:p w:rsidR="00B56396" w:rsidRPr="00454A89" w:rsidRDefault="00B56396" w:rsidP="00A0672A">
      <w:pPr>
        <w:pStyle w:val="aa"/>
        <w:keepNext w:val="0"/>
        <w:widowControl w:val="0"/>
        <w:tabs>
          <w:tab w:val="left" w:pos="180"/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3-й год </w:t>
      </w:r>
    </w:p>
    <w:p w:rsidR="00B56396" w:rsidRPr="00454A89" w:rsidRDefault="00B56396" w:rsidP="00A0672A">
      <w:pPr>
        <w:pStyle w:val="aa"/>
        <w:keepNext w:val="0"/>
        <w:widowControl w:val="0"/>
        <w:tabs>
          <w:tab w:val="left" w:pos="2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1.Физическая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Физическая культура и спорт как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важноесредство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всестороннего гармонического развития личности, сохранения и укрепления здоровья, повышения дееспособности организма. Основы системы физического воспитания в России. Цель, задачи, отличительные черты (нравственная направленность, народность, научность).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Вступление Федерации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спортивнойборьбы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России в Международную федерацию любительской борьбы (ФИЛА). Выступления борцов России на Олимпийских играх, первенствах мира, чемпионатах Европы.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3.Влияние занятий борьбой на строение и функции организма спортсмена.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функций основных систем организма (нервной, сердечно-сосудистой, костно-мышечной, дыхания) под воздействием занятий борьбой. Обмен веществ и энергии в процессе занятий борьбой.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Гигиенические требования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кпитанию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Основы рационального питания. Основные пищевые вещества (белки, жиры, углеводы, витамины, минеральные вещества), их значение и потребность в них при занятиях борьбой. Режим приема пищи. Особенности поддержания весового режима перед соревнованиями. Питание в период соревнований.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поведению занимающихся на занятиях и соревнованиях по борьбе. Техника безопасности и предотвращения травм при занятиях с использованием тренажеров и технических средств. Меры страховки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самостраховки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Соблюдение формы одежды и правил организации тренировочного процесса при работе на тренажерах. Функции старшего на снаряде по обеспечению техники безопасности.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Значение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исодержание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врачебного контроля при занятиях физической культурой и спортом. Краткие сведения о показаниях и противопоказаниях к занятиям борьбой. Понятие об утомлении и переутомлении. Внешние признаки утомления. Причины и меры предупреждения переутомления у юных борцов.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Техническая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подготовкаборца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(задачи, средства, методы). Технический арсенал борца и закономерности его формирования. Краткие сведения о биомеханическом анализе техники. Определение понятий: «угол устойчивости», «площадь опоры», «опорные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поверхности». Факторы, определяющие устойчивость борца. Биомеханические основы рациональной техники. Совершенствование спортивной техники в процессе становления спортивного мастерства. Этапы совершенствования спортивной техники.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8.Основы </w:t>
      </w:r>
      <w:r w:rsidR="00964265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методики тренировки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 спортивной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тренировке.Ее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цель, задачи, основное содержание. Понятие о методах тренировки. Понятие о формах организации занятий. Самостоятельная работа юных спортсменов, ее роль и </w:t>
      </w:r>
      <w:bookmarkStart w:id="9" w:name="page65"/>
      <w:bookmarkEnd w:id="9"/>
      <w:r w:rsidRPr="00454A89">
        <w:rPr>
          <w:rFonts w:ascii="Times New Roman" w:hAnsi="Times New Roman" w:cs="Times New Roman"/>
          <w:color w:val="auto"/>
          <w:sz w:val="24"/>
          <w:szCs w:val="24"/>
        </w:rPr>
        <w:t>значение. Особенности спортивной техники юных борцов. Последовательность изучения основных технических действий: приемов, защит, контрприемов, комбинаций. Этапы спортивной подготовки, их задачи и содержание.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Средства и методы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воспитанияспециальных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волевых качеств борца (соревновательный метод заданий и др.). Нравственное воспитание спортсмена. Средства и методы нравственного воспитания: убеждение, поощрение, наказание, организация положительного нравственного опыта и др. Эмоциональные состояния борца.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Взаимосвязь физической и технико</w:t>
      </w:r>
      <w:r w:rsidR="00D35B6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тактическойподготовки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Методы сопряженного воздействия в тренировке борца. Круговая тренировка и методика ее применения в борьбе. Методические особенности воспитания силовых, скоростно-силовых, скоростных и координационных способностей в борьбе. </w:t>
      </w:r>
    </w:p>
    <w:p w:rsidR="00454A89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11.Периодизация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Закономерности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построениятренировочного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процесса. Понятие о спортивной форме. </w:t>
      </w:r>
    </w:p>
    <w:p w:rsidR="00B56396" w:rsidRPr="00454A89" w:rsidRDefault="00454A89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12. 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Дневник спортсмена и его роль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воценке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целесообразности и эффективности тренировочного процесса, величины и содержания тренировочных нагрузок, роста спортивных достижений. Формы и правила ведения дневника. Анализ выполнения личных индивидуальных планов тренировки. Коррекция индивидуального плана на следующий цикл подготовки.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13.Правила соревнований по спортивной борьбе. Планирование, организация и проведение соревнований. Основы законодательства в спорте.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Судейство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соревнованийпо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борьбе. Состав судейской коллегии. Обязанности руководителя ковра, арбитра, бокового судьи, судьи-секундометриста. Взаимоотношения участников соревнований с судейской коллегией.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 места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длязанятий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зимнее и летнее время. Площадка для борьбы (размеры, защищенность от ветра, дождя и солнца). Зал (размеры, освещение, пол, окраска, вентиляция, температура). Подсобные помещения в залах борьбы (раздевалки, душевые, санузлы, кладовые, массажная, парная баня). Эксплуатация подсобных помещений.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15.Просмотр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Просмотр соревнований с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регистрациейтехнико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-тактических действий борцов. Просмотр, последующий анализ и обсуждение соревнований с участием сильнейших борцов (всероссийские и международные турниры, чемпионаты, Олимпийские игры).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16.Установки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технических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тактическихособенностей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противника. Предположительное время схваток каждого участника. Практические задания борцу, план ведения схватки с определенным противником. Разминка перед схваткой с разными противниками. Разбор прошедших схваток, недостатков и положительных сторон отдельных участников.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4-й год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Программно-нормативные основы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системыфизического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воспитания. Принципы системы физического воспитания в России (всестороннее развитие личности, оздоровительная направленность, связь физического воспитания с трудовой и военной практикой).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Ана</w:t>
      </w:r>
      <w:r w:rsidR="00D35B6E">
        <w:rPr>
          <w:rFonts w:ascii="Times New Roman" w:hAnsi="Times New Roman" w:cs="Times New Roman"/>
          <w:color w:val="auto"/>
          <w:sz w:val="24"/>
          <w:szCs w:val="24"/>
        </w:rPr>
        <w:t xml:space="preserve">лиз участия российских борцов на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крупнейших соревнованиях минувшего года. Организация подготовки спортивного резерва по спортивной борьбе в России.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9"/>
        </w:num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основного обмена. Факторы, определяющие величину основного обмена. Расход энергии в процессе занятий борьбой. Восстановление энергетических запасов организма.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page67"/>
      <w:bookmarkEnd w:id="10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Гигиеническое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значениепарной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бани и сауны для борца. Правила пользования парной баней и сауной.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Виды травм в спортивной борьбе. Общие принципы оказания первой медицинской помощи при травмах. Остановка кровотечений, наложение мягких повязок. Помощь при ушибах, растяжениях, вывихах, переломах. Действие высокой температуры: ожог, тепловой удар, солнечный удар. Действие низкой температуры: обморожение, общее замерзание.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Антропометрические измерения физического развития борцов. Измерение частоты сердечных сокращений и оценка состояния сердечнососудистой системы в процессе тренировки. Способы определения и оценки физического развития. Особенности врачебного контроля за детьми и подростками. Самомассаж для снятия болевых ощущений, для восстановления работоспособности при возникновении утомления, для разогрева мышц при тренировке в холодную погоду.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Взаимосвязь технической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ифизической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подготовки. Понятия «базовая техника», «индивидуальная техника», «коронная техника». Задачи, средства и методы совершенствования индивидуального технического мастерства борца. Значение тактики для становления мастерства борца, ее взаимосвязь с техникой. Разделы тактики: тактика проведения приемов, тактика ведения схватки, тактика участия в соревновании.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Методика основны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приемов. Ошибки, возникающие в процессе технической подготовки, их причины и способы устранения. Общая характеристика спортивной тренировки. Цель, задачи и содержание тренировки борца.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Положительные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отрицательныеэмоции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Способы регуляции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эмоциональных состояний. Понятие об аутогенной,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психомышечной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психорегулирующей тренировках.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Методические особенности воспитания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специальнойвыносливости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гибкости в борьбе.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Задачи и содержание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основныхпериодов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тренировки: подготовительного, соревновательного и переходного.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Задачи и содержание тренировочных занятий. Составление плана-конспекта занятия.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Обязанности и права главного судьи </w:t>
      </w:r>
      <w:proofErr w:type="spellStart"/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соревнований,заместителяглавного</w:t>
      </w:r>
      <w:proofErr w:type="spellEnd"/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судьи, главного секретаря, судьи-информатора. Взаимоотношения представителей команд с судейской коллегией. Роль судьи в воспитании спортивной этики участников соревнований. Предотвращение противоправного влияния на результаты официальных спортивных соревнований и об ответственности за такое противоправное влияние).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Тренажеры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техническиесредства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для развития специальных физических качеств. Организация тренировки с использованием тренажеров и технических средств.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Просмотр соревнований с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регистрациейтехнико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-тактических действий борцов. Просмотр, последующий анализ и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обсуждение соревнований с участием сильнейших борцов (всероссийские и международные турниры, чемпионаты, Олимпийские игры).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тактического плана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напредстоящие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соревнования в зависимости от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left="567" w:hanging="8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page69"/>
      <w:bookmarkEnd w:id="11"/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ГРУППА ЭТАПА СОВЕРШЕНСТВОВАНИЯ СПОРТИВНОГО МАСТЕРСТВА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Формы физического воспитания детей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иподростков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Развитие детского спорта в стране. Разрядные нормы и требования Единой всероссийской спортивной классификации для присвоения разрядов по спортивной борьбе.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Всероссийские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международныесоревнования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юношей младшего и среднего возраста по спортивной борьбе. Достижения юных борцов на международной арене.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об органах пищеварения и выделения. Их функции и значение.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Калорийность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пищевыхрационов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контроль за калорийностью питания. Режим питания борца на разных этапах подготовки. Способы постепенного снижения веса перед соревнованиями. Контроль за состоянием здоровья в период снижения веса. Методика снижения веса в процессе тренировки за счет ограничения питания.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Помощь пострадавшим. Оказание первой помощи при обмороке, шоке, попадании инородных тел в глаза и уши. Приемы искусственного дыхания. Переноска и перевозка пострадавших.</w:t>
      </w:r>
    </w:p>
    <w:p w:rsidR="00234F1C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234F1C">
        <w:rPr>
          <w:rFonts w:ascii="Times New Roman" w:hAnsi="Times New Roman" w:cs="Times New Roman"/>
          <w:color w:val="auto"/>
          <w:sz w:val="24"/>
          <w:szCs w:val="24"/>
        </w:rPr>
        <w:t xml:space="preserve">Понятие </w:t>
      </w:r>
      <w:proofErr w:type="spellStart"/>
      <w:r w:rsidRPr="00234F1C">
        <w:rPr>
          <w:rFonts w:ascii="Times New Roman" w:hAnsi="Times New Roman" w:cs="Times New Roman"/>
          <w:color w:val="auto"/>
          <w:sz w:val="24"/>
          <w:szCs w:val="24"/>
        </w:rPr>
        <w:t>оздоровье</w:t>
      </w:r>
      <w:proofErr w:type="spellEnd"/>
      <w:r w:rsidRPr="00234F1C">
        <w:rPr>
          <w:rFonts w:ascii="Times New Roman" w:hAnsi="Times New Roman" w:cs="Times New Roman"/>
          <w:color w:val="auto"/>
          <w:sz w:val="24"/>
          <w:szCs w:val="24"/>
        </w:rPr>
        <w:t xml:space="preserve"> и болезни. Основные причины болезней: внешние механические, физические, лучистая энергия, электрический ток, изменение барометрического давления, химические, живые возбудители болезней; внутренние - наследственные заболевания, врожденные болезни, социальные и приобретенные болезни. Врачебные обследования: первичные, повторные, дополнительные. Порядок врачебных обследований. Диспансерное наблюдение за спортсменами. Врачебная консультация и порядок ее получения. Самоконтроль борца. Значение и содержание самоконтроля при занятиях борьбой. Дневник самоконтроля. Методика проведения самомассажа. </w:t>
      </w:r>
    </w:p>
    <w:p w:rsidR="00234F1C" w:rsidRDefault="00234F1C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234F1C">
        <w:rPr>
          <w:rFonts w:ascii="Times New Roman" w:hAnsi="Times New Roman" w:cs="Times New Roman"/>
          <w:color w:val="auto"/>
          <w:sz w:val="24"/>
          <w:szCs w:val="24"/>
        </w:rPr>
        <w:t>Сочетание различных средств тактики для достижения победы в схватке. Составление тактического плана схватки на основе анализа мастерства возможных противников и с учетом физической, технической, тактической, психологической подготовленности спортсмена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34F1C">
        <w:rPr>
          <w:rFonts w:ascii="Times New Roman" w:hAnsi="Times New Roman" w:cs="Times New Roman"/>
          <w:color w:val="auto"/>
          <w:sz w:val="24"/>
          <w:szCs w:val="24"/>
        </w:rPr>
        <w:t xml:space="preserve"> Специальная технико-тактическая подготовка как процесс формирования навыков выполнения технико- тактических действий спортивной борьбы в различных условиях</w:t>
      </w:r>
    </w:p>
    <w:p w:rsidR="00B56396" w:rsidRPr="00234F1C" w:rsidRDefault="00B56396" w:rsidP="00A0672A">
      <w:pPr>
        <w:pStyle w:val="aa"/>
        <w:keepNext w:val="0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34F1C">
        <w:rPr>
          <w:rFonts w:ascii="Times New Roman" w:hAnsi="Times New Roman" w:cs="Times New Roman"/>
          <w:color w:val="auto"/>
          <w:sz w:val="24"/>
          <w:szCs w:val="24"/>
        </w:rPr>
        <w:t>соревновательной</w:t>
      </w:r>
      <w:proofErr w:type="gramEnd"/>
      <w:r w:rsidRPr="00234F1C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деятельности. Этапы совершенствования технико-тактического мастерства.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Методика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основныхприемов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Ошибки, возникающие в процессе технической подготовки, их причины и способы устранения. Общая характеристика спортивной тренировки. Цель, задачи и содержание тренировки борца. Средства тренировки борца: физические упражнения, мыслительные упражнения, средства восстановления работоспособности. Основные методы тренировки: метод упражнения, игровой, соревновательный.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 мотивации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какпредпосылке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любой целенаправленной деятельности. Формирование и развитие мотивов, побуждающих к систематическим занятиям спортом: достижению полезных для общества и личности спортивных результатов, готовности к трудовой, оборонной и другим общественно необходимым видам деятельности.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tabs>
          <w:tab w:val="clear" w:pos="1133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Модели тренировочных заданий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длясовершенствования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силовых, скоростно-силовых, скоростных, координационных качеств, выносливости и гибкости.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0"/>
        </w:numPr>
        <w:tabs>
          <w:tab w:val="clear" w:pos="113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 микроцикле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спортивнойтренировки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56396" w:rsidRPr="00454A89" w:rsidRDefault="00B56396" w:rsidP="00A0672A">
      <w:pPr>
        <w:pStyle w:val="aa"/>
        <w:keepNext w:val="0"/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page71"/>
      <w:bookmarkEnd w:id="12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Планирование недельных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цикловтренировки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. Распределение тренировочных нагрузок в микроцикле. Основные этапы (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мезоциклы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) годичного цикла тренировки, их задачи и содержание. Индивидуальный план тренировки борца, его содержание и технология составления.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proofErr w:type="spellStart"/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документы,необходимые</w:t>
      </w:r>
      <w:proofErr w:type="spellEnd"/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проведениясоревнований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их значение и оформление. Анализ отдельных пунктов правил и сложных положений, встречающихся в схватке. Оценка борьбы в «зоне пассивности», на краю ковра и уклонение от борьбы. Особенности организации и проведения соревнований. Разработка положения о соревнованиях.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местсоревнований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: ковер, звуковой сигнал (гонг, зуммер), весы, секундомеры, сигнализация, демонстрационный щит.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15.Просмотр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Просмотр соревнований по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спортивнойборьбе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 регистрацией технико-тактических действий. Выявление ошибок, оригинальных приемов и тактических действий борцов, анализ индивидуальных особенностей в технике выполнения различных приемов и комбинаций у отдельных борцов. Просмотр, анализ и обсуждение видеозаписей соревнований с участием сильнейших борцов.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16.Установки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тактического плана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напредстоящие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соревнования и отдельные схватки с учетом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ГРУППА ВЫСШЕГО СПОРТИВНОГО МАСТЕРСТВА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Место и значение Единой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всероссийскойспортивной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классификации в системе физического воспитания. Задачи и основные понятия спортивной классификации. Разрядные нормы и разрядные требования по спортивной борьбе. Организация работы в СШ, СШОР. </w:t>
      </w:r>
    </w:p>
    <w:p w:rsidR="00B56396" w:rsidRPr="00454A89" w:rsidRDefault="00B56396" w:rsidP="00A0672A">
      <w:pPr>
        <w:pStyle w:val="aa"/>
        <w:keepNext w:val="0"/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Всероссийские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международныесоревнования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юношей старшего возраста и юниоров по спортивной борьбе. Анализ выступлений российских борцов на крупнейших соревнованиях минувшего года.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3.Влияние занятий борьбой на строение и функции организма спортсмена. </w:t>
      </w:r>
    </w:p>
    <w:p w:rsidR="00B56396" w:rsidRPr="00454A89" w:rsidRDefault="00B56396" w:rsidP="00A0672A">
      <w:pPr>
        <w:pStyle w:val="aa"/>
        <w:keepNext w:val="0"/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Развитие сердечно-сосудистой системы под влиянием систематических занятий борьбой. Основные сведения о системе кровообращения, составе и функции крови. Строение сердца и кровеносных сосудов человека.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Вредные привычки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ихнесовместимость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 занятиями спортом. Сгонка веса в парной бане. Питание борца в период сгонки веса. </w:t>
      </w:r>
    </w:p>
    <w:p w:rsidR="00B56396" w:rsidRPr="00454A89" w:rsidRDefault="00B56396" w:rsidP="00A0672A">
      <w:pPr>
        <w:pStyle w:val="aa"/>
        <w:keepNext w:val="0"/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Последствия нерациональной тренировки юных борцов. Патологические состояния, встречающиеся в тренировке. Причины, признаки и первая помощь при утомлении, переутомлении, перенапряжении, перетренированности и др. Непрямой массаж сердца и искусственное дыхание. Причины, признаки и первая помощь при солнечном и тепловом ударе, шоке, обмороке, утоплении, замерзании и др.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6.Врачебный контроль, самоконтроль, спортивный массаж.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Объективныеданные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самоконтроля: вес, антропометрия, спирометрия, пульс,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динамометрия. Субъективные данные самоконтроля: самочувствие, сон, аппетит, настроение, работоспособность. Анализ динамики показателей самоконтроля. Основные виды спортивного массажа. Краткая характеристика гигиенического, тренировочного, предварительного, восстановительного массажа. Техника выполнения основных приемов спортивного массажа: поглаживания, растирания, разминания, выжимания,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рубления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потряхивания, встряхивания. Приемы самомассажа во время утренней гимнастики и чередование его с физическими упражнениями.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page73"/>
      <w:bookmarkEnd w:id="13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Задачи и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содержаниетехнико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-тактической подготовки. Общая и специальная технико-тактическая подготовка. Общая технико-тактическая подготовка как процесс формирования разнообразных умений и навыков, как фундамент технико-тактической подготовки. Тактика ведения схватки. Понятие о поисково-ориентировочных и предварительных действиях в борьбе. </w:t>
      </w:r>
    </w:p>
    <w:p w:rsidR="00454A89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Система принципов и методов тренировки и их зависимость от системы задач. Общая характеристика этапа начальной подготовки в спортивной борьбе. Особенности применения методов слова и показа. Технические средства и тренажеры в подготовке борцов. Использование наглядных средств (кинофильмы, видеозаписи, килограммы и др.) и совершенствовании спортивной техники. </w:t>
      </w:r>
    </w:p>
    <w:p w:rsidR="00B56396" w:rsidRPr="00454A89" w:rsidRDefault="00454A89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Преодоление трудностей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ивоспитание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волевых качеств с помощью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самомобилизации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самоограничения,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самоубеждения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самопобуждения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самопринуждения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 безусловному выполнению режима дня, заданий тренера, тренировочной программы, установок на соревнования и постоянного самоконтроля.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Модели тренировочных заданий для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избирательногосовершенствования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общей и специальной физической подготовленности борца.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11.Периодизация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Разновидности микроциклов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втренировке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борца.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12.Планирование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Планирование годичных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иполугодичных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циклов подготовки. Общая характеристика контроля и учета тренировки. Контрольные нормативы по физической подготовке борца. Контроль за технико-тактической подготовкой. Анализ выполнения личных индивидуальных планов тренировки.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Комплектование судейской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коллегииПодготовка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иоборудование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мест соревнований и их оформление. Агитационно-пропагандистские мероприятия. Открытие и закрытие соревнований.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местам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занятийисоревнований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15.Просмотр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Просмотр соревнований по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спортивнойборьбе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 регистрацией технико-тактических действий. Определение разносторонности, результативности, эффективности, активности борцов.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16.Установки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тактического плана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напредстоящие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соревнования и отдельные схватки с учетом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.2.ОБЩАЯ ФИЗИЧЕСКАЯ </w:t>
      </w:r>
      <w:r w:rsidR="00BB6A26" w:rsidRPr="00454A89">
        <w:rPr>
          <w:rFonts w:ascii="Times New Roman" w:hAnsi="Times New Roman" w:cs="Times New Roman"/>
          <w:color w:val="auto"/>
          <w:sz w:val="24"/>
          <w:szCs w:val="24"/>
        </w:rPr>
        <w:tab/>
        <w:t>И С</w:t>
      </w:r>
      <w:r w:rsidR="00A80C2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B6A2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ЕЦИАЛЬНАЯ ФИЗИЧЕСКАЯ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Общеподготовительные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упражнения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(для всех этапов подготовки)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Строевые и порядковые упражнения; Ходьба; Бег; Прыжки; Метания,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Переползания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; Упражнения без предметов; упражнения с предметами; упражнения на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гимнастических снарядах; плавание; передвижение на велосипеде; Подвижные игры и эстафеты; спортивные игры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Специально-подготовительные упражнения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(для всех этапов подготовки)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акробатические упражнения;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упражнения для укрепления мышц шеи;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упражнения на мосту;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упражнения в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самостраховке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имитационные упражнения; упражнения с манекеном; упражнения с партнером</w:t>
      </w:r>
    </w:p>
    <w:p w:rsidR="00B56396" w:rsidRPr="00454A89" w:rsidRDefault="004B789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Специализированные игровые </w:t>
      </w:r>
      <w:proofErr w:type="gramStart"/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комплексы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всех этапов подготовки):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Игры в касания; Игры в блокирующие захваты; Игры в атакующие захваты; Игры в теснения; Игры в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дебюты(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>начало поединка); Игры в перетягивание; Игры в с опережением и борьбой за выгодное положение; Игры  за сохранение равновесия; Игры  с отрывом соперника от ковра; Игры за овладение обусловленным предметом; игры с прорывом через строй из круга.</w:t>
      </w:r>
    </w:p>
    <w:p w:rsidR="00990477" w:rsidRDefault="00990477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ТРЕНИРОВОЧНОГО ЭТАПА 1-2 ГОДА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Развитие двигательных качеств спортсмена: ловкости, быстроты, силы, выносливости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Наиболее эффективной организационно-методической формой развития двигательных качеств борцов является круговая тренировка. Примерные комплексы КТ для комплексного и избирательного развития основных физических качеств спортсменов. </w:t>
      </w:r>
    </w:p>
    <w:p w:rsidR="00472753" w:rsidRDefault="00472753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B6A2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ГРУППЫ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ТРЕНИРОВОЧН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ОГО ЭТАПА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3-4 ГОДА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Материал, так же, как и в предыдущие годы, должен содержать как минимум следующие разделы: специальные упражнении специализированные игровые комплексы, элементы техники и тактика классической борьбы в стойке и партере, тренировочные задания к решению эпизодов поединка. Со временем изменяется лишь доля внимания на каждый из этих разделов. Закрепление, совершенствование и контроль освоения технико-тактического мастерства осуществляются посредством схваток (тренировочных, контрольных, игровых, соревновательных).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Игры и игровые комплексы, которые являлись </w:t>
      </w:r>
      <w:r w:rsidR="001D68C7" w:rsidRPr="00454A89">
        <w:rPr>
          <w:rFonts w:ascii="Times New Roman" w:hAnsi="Times New Roman" w:cs="Times New Roman"/>
          <w:color w:val="auto"/>
          <w:sz w:val="24"/>
          <w:szCs w:val="24"/>
        </w:rPr>
        <w:t>основополагающим материалом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группах этапа начальной подготовки, в группах тренировочного этапа видоизменяются и используются преимущественно в форме тренировочных заданий. В группах тренировочного этапа 3-4-го годов, принципы составления комплексов КТ для развития физических качеств практически те же, что и в предыдущем случае. Основной особенностью является то, что в качестве средств тренировки шире используйте специальные и соревновательные упражнения, а также специализированные игровые комплексы.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Что касается силовой подготовки, то для спортсменов этого возраста (15-16 лет) можно шире использовать упражнения с более значительными отягощениями (штанга, гири), а также упражнения в парах. При совершенствовании выносливости широко применяют интервальные методы тренировки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ЭТАП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ОВЕРШЕНСТВОВАНИЯ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ПОРТИВНОГО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АСТЕРСТВА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В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ЫСШЕГО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ПОРТИВНОГО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АСТЕРСТВА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физической подготовки в группах </w:t>
      </w:r>
      <w:r w:rsidR="00BB6A2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этапов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ССМ и ВСМ основной акцент следует делать на дальнейшее совершенствование скоростно-силовых качеств и специальной выносливости. </w:t>
      </w:r>
    </w:p>
    <w:p w:rsidR="00BB6A26" w:rsidRPr="00454A89" w:rsidRDefault="00BB6A26" w:rsidP="00A0672A">
      <w:pPr>
        <w:pStyle w:val="ab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B6A26" w:rsidRPr="00454A89" w:rsidRDefault="00BB6A2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ТЕХНИКО-ТАКТИЧЕСКАЯ ПОДГОТОВКА</w:t>
      </w:r>
    </w:p>
    <w:p w:rsidR="00BB6A26" w:rsidRPr="00454A89" w:rsidRDefault="00BB6A26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ТАПА НАЧАЛЬНОЙ ПОДГОТОВКИ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1.Освоение элементов техники и тактики;</w:t>
      </w:r>
    </w:p>
    <w:p w:rsidR="00B56396" w:rsidRPr="00454A89" w:rsidRDefault="0082003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Техника вольной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борьбы; Борьба в партере; Перевороты; Борьба в стойке; Сваливания; Броски; Переводы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Тренировочные задания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279F" w:rsidRPr="00454A89" w:rsidRDefault="0087279F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ГРУППЫ ТРЕНИРОВОЧНОГО ЭТАПА 1-2 ГОДОВ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1.Освоение элементов техники и тактики; Основные положения в борьбе; Элементы маневрирования; Атакующие и блокирующие захваты;</w:t>
      </w:r>
    </w:p>
    <w:p w:rsidR="00B56396" w:rsidRPr="00454A89" w:rsidRDefault="0082003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Техника вольной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 в партере; Борьба в партере; перевороты скручиванием; Перевороты </w:t>
      </w:r>
      <w:proofErr w:type="spell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забеганием</w:t>
      </w:r>
      <w:proofErr w:type="spell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; Перевороты переходом; Перевороты перекатом; перевороты разгибанием; Борьба в стойке; Броски наклоном; Бросок поворотом (мельница); Бросок </w:t>
      </w:r>
      <w:proofErr w:type="spell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подворотом</w:t>
      </w:r>
      <w:proofErr w:type="spell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; Бросок прогибом; Перевод нырком.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 Тренировочные задания по решению эпизодов поединка; комплекс заданий.</w:t>
      </w:r>
    </w:p>
    <w:p w:rsidR="00964265" w:rsidRDefault="00964265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ГРУППЫ ТРЕНИРОВОЧНОГО ЭТАПА 3-4 ГОДА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1.Освоение элементов техники и тактики;</w:t>
      </w:r>
    </w:p>
    <w:p w:rsidR="00B56396" w:rsidRPr="00454A89" w:rsidRDefault="00651158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Техника вольной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 в партере; Перевороты скручиванием; перевороты разгибанием; перевороты переходом; Перевороты накатом; Бросок прогибом; Перевороты </w:t>
      </w:r>
      <w:proofErr w:type="spell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забеганием</w:t>
      </w:r>
      <w:proofErr w:type="spell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; Перевороты прогибом; Перевороты перекатом; приемы; Борьба в стойке: Переводы рывком; Переводы нырком; Переводы вращением (вертушка); переводы </w:t>
      </w:r>
      <w:proofErr w:type="spell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выседом</w:t>
      </w:r>
      <w:proofErr w:type="spell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; Броски наклоном; Броски </w:t>
      </w:r>
      <w:proofErr w:type="spell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подворотом</w:t>
      </w:r>
      <w:proofErr w:type="spell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, поворотом (мельница), прогибом, вращением; сбиванием; седом;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Сваливания сбиванием; сваливание скручиванием;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Удержания;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дожимы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; уходы и контрприемы с уходом с моста; комбинации приемов.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Тренировочные задания по решению эпизодов схватки; с использованием положения мост; задания для тренировочных схваток; по преодолению блокирующих упоров атакующими захватами; Решение задания дебютами; ТЗ по созданию условий для проведения технико-тактических действий; ТЗ по освоению навыков; ТЗ по освоению способов создания рычага сил для опрокидывания; ТЗ по созданию практической ситуации; по завоеванию активной позиции; по совершенствованию защитных действий.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ТЗ по совершенствованию тактики ведения схватки (в целях защиты).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279F" w:rsidRPr="00454A89" w:rsidRDefault="00911B74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3.7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.4.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ПОДГОТОВКА И УЧАСТИЕ В СОРЕВНОВАНИЯХ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Участие в соревнованиях, программа соревнований, их периодичность, возраст участников на всех этапах подготовки должны строго соответствовать действующим правилам соревнований и доступным нормам нагрузок.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подготовки: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r w:rsidR="009C2743">
        <w:rPr>
          <w:rFonts w:ascii="Times New Roman" w:hAnsi="Times New Roman" w:cs="Times New Roman"/>
          <w:color w:val="auto"/>
          <w:sz w:val="24"/>
          <w:szCs w:val="24"/>
        </w:rPr>
        <w:t xml:space="preserve">вольная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борьба;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9C2743">
        <w:rPr>
          <w:rFonts w:ascii="Times New Roman" w:hAnsi="Times New Roman" w:cs="Times New Roman"/>
          <w:color w:val="auto"/>
          <w:sz w:val="24"/>
          <w:szCs w:val="24"/>
        </w:rPr>
        <w:t xml:space="preserve">вольная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борьба;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выполнение плана спортивной подготовки;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прохождение предварительного соревновательного отбора;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0D1C8A" w:rsidRPr="00454A89" w:rsidRDefault="000D1C8A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7279F" w:rsidRPr="00454A89" w:rsidRDefault="0087279F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ЭТАПА НАЧАЛЬНОЙ ПОДГОТОВКИ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 умений применять изученные элементы техники и тактики в тренировочной и соревновательной схватках.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Применение изученных технических и тактических действий в условиях тренировочной схватки с неизвестным партнером, партнерами разного роста, с более тяжелым партнером, с более техничным партнером, с более сильным партнером.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Совершенствование знаний в правилах соревнований.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Воспитание качеств и формирование навыков, необходимых для планирования тактики проведения схватки и тактики участил в соревновании.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7279F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ГРУППЫ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ТРЕНИРОВОЧНОГО ЭТАПА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Занимающиеся могут участвовать в течение года не более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чем в 2-х внешкольных турнирных соревнованиях (первенство города) и в 2-х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внутришкольных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(первенство СШОР). Количество соревнований типа «открытый ковер» и матчевые встречи с командами других СШ не должно превышать одного раза в месяц. Количество схваток в одном соревновании 2-4. Продолжительность схваток в год 14-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В контрольных соревнованиях совершенствуются знания правил соревнований; формируются качества и навыки, необходимые для планирования и реализации тактики ведения поединка с различными соперниками, вырабатываются индивидуальные подходы к разминке и настройке перед схваткой.</w:t>
      </w:r>
    </w:p>
    <w:p w:rsidR="00566377" w:rsidRPr="00454A89" w:rsidRDefault="00566377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66377" w:rsidRPr="00454A89" w:rsidRDefault="00566377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.5.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ТРЕНИРОВОЧНЫЕ СБОРЫ</w:t>
      </w:r>
    </w:p>
    <w:p w:rsidR="007C5EF3" w:rsidRPr="00454A89" w:rsidRDefault="00566377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Для обеспечения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круглогодичности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 w:rsidR="007C5EF3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5EF3" w:rsidRPr="00454A89" w:rsidRDefault="007C5EF3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C5EF3" w:rsidRPr="00454A89" w:rsidSect="009238D2">
          <w:pgSz w:w="11906" w:h="16838"/>
          <w:pgMar w:top="1134" w:right="1134" w:bottom="851" w:left="1701" w:header="0" w:footer="0" w:gutter="0"/>
          <w:pgNumType w:start="14"/>
          <w:cols w:space="720"/>
          <w:formProt w:val="0"/>
          <w:titlePg/>
          <w:bidi/>
          <w:docGrid w:linePitch="326" w:charSpace="-6145"/>
        </w:sectPr>
      </w:pPr>
    </w:p>
    <w:tbl>
      <w:tblPr>
        <w:tblW w:w="14746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052"/>
        <w:gridCol w:w="4683"/>
        <w:gridCol w:w="1444"/>
        <w:gridCol w:w="2173"/>
        <w:gridCol w:w="1798"/>
        <w:gridCol w:w="1328"/>
        <w:gridCol w:w="2268"/>
      </w:tblGrid>
      <w:tr w:rsidR="00454A89" w:rsidRPr="00454A89" w:rsidTr="00454A89">
        <w:trPr>
          <w:trHeight w:val="214"/>
        </w:trPr>
        <w:tc>
          <w:tcPr>
            <w:tcW w:w="14746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5" w:type="dxa"/>
            </w:tcMar>
          </w:tcPr>
          <w:p w:rsidR="00454A89" w:rsidRPr="00454A89" w:rsidRDefault="00454A89" w:rsidP="00A0672A">
            <w:pPr>
              <w:pStyle w:val="ab"/>
              <w:keepNext w:val="0"/>
              <w:widowControl w:val="0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Таблица 17.</w:t>
            </w:r>
          </w:p>
          <w:p w:rsidR="00454A89" w:rsidRPr="00454A89" w:rsidRDefault="00454A89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тренировочных сборов</w:t>
            </w:r>
          </w:p>
        </w:tc>
      </w:tr>
      <w:tr w:rsidR="00454A89" w:rsidRPr="00454A89" w:rsidTr="00454A89">
        <w:trPr>
          <w:trHeight w:val="214"/>
        </w:trPr>
        <w:tc>
          <w:tcPr>
            <w:tcW w:w="1052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683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6743" w:type="dxa"/>
            <w:gridSpan w:val="4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Оптимальное число участников сбора</w:t>
            </w:r>
          </w:p>
        </w:tc>
      </w:tr>
      <w:tr w:rsidR="00454A89" w:rsidRPr="00454A89" w:rsidTr="00454A89">
        <w:trPr>
          <w:trHeight w:val="1316"/>
        </w:trPr>
        <w:tc>
          <w:tcPr>
            <w:tcW w:w="1052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4683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  <w:tc>
          <w:tcPr>
            <w:tcW w:w="1444" w:type="dxa"/>
            <w:shd w:val="clear" w:color="auto" w:fill="FFFFFF"/>
            <w:tcMar>
              <w:top w:w="0" w:type="dxa"/>
              <w:left w:w="75" w:type="dxa"/>
              <w:bottom w:w="0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bottom w:w="0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bottom w:w="0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328" w:type="dxa"/>
            <w:shd w:val="clear" w:color="auto" w:fill="FFFFFF"/>
            <w:tcMar>
              <w:top w:w="0" w:type="dxa"/>
              <w:bottom w:w="0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</w:tr>
      <w:tr w:rsidR="00454A89" w:rsidRPr="002A1E07" w:rsidTr="007C5EF3">
        <w:trPr>
          <w:trHeight w:val="300"/>
        </w:trPr>
        <w:tc>
          <w:tcPr>
            <w:tcW w:w="14746" w:type="dxa"/>
            <w:gridSpan w:val="7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454A89" w:rsidRPr="002A1E07" w:rsidTr="00454A89">
        <w:trPr>
          <w:trHeight w:val="433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454A89" w:rsidRPr="00454A89" w:rsidTr="00454A89">
        <w:trPr>
          <w:trHeight w:val="557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</w:tr>
      <w:tr w:rsidR="00454A89" w:rsidRPr="00454A89" w:rsidTr="00454A89">
        <w:trPr>
          <w:trHeight w:val="127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</w:tr>
      <w:tr w:rsidR="00454A89" w:rsidRPr="00454A89" w:rsidTr="00454A89">
        <w:trPr>
          <w:trHeight w:val="663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A0672A">
            <w:pPr>
              <w:keepNext w:val="0"/>
              <w:widowControl w:val="0"/>
              <w:contextualSpacing/>
              <w:rPr>
                <w:color w:val="auto"/>
              </w:rPr>
            </w:pPr>
          </w:p>
        </w:tc>
      </w:tr>
      <w:tr w:rsidR="00454A89" w:rsidRPr="00454A89" w:rsidTr="007C5EF3">
        <w:trPr>
          <w:trHeight w:val="300"/>
        </w:trPr>
        <w:tc>
          <w:tcPr>
            <w:tcW w:w="14746" w:type="dxa"/>
            <w:gridSpan w:val="7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Специальные тренировочные сборы</w:t>
            </w:r>
          </w:p>
        </w:tc>
      </w:tr>
      <w:tr w:rsidR="00454A89" w:rsidRPr="002A1E07" w:rsidTr="00454A89">
        <w:trPr>
          <w:trHeight w:val="760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454A89" w:rsidRPr="00454A89" w:rsidTr="00454A89">
        <w:trPr>
          <w:trHeight w:val="335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Восстановительные тренировочные сборы </w:t>
            </w:r>
          </w:p>
        </w:tc>
        <w:tc>
          <w:tcPr>
            <w:tcW w:w="5415" w:type="dxa"/>
            <w:gridSpan w:val="3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14 дней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Участники соревнований </w:t>
            </w:r>
          </w:p>
        </w:tc>
      </w:tr>
      <w:tr w:rsidR="00454A89" w:rsidRPr="002A1E07" w:rsidTr="00454A89">
        <w:trPr>
          <w:trHeight w:val="458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2.3.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5415" w:type="dxa"/>
            <w:gridSpan w:val="3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5 дней но не более 2 раз в год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493553" w:rsidRPr="002A1E07" w:rsidTr="00493553">
        <w:trPr>
          <w:trHeight w:val="1114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2.4.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в каникулярный период </w:t>
            </w:r>
          </w:p>
        </w:tc>
        <w:tc>
          <w:tcPr>
            <w:tcW w:w="3617" w:type="dxa"/>
            <w:gridSpan w:val="2"/>
            <w:shd w:val="clear" w:color="auto" w:fill="FFFFFF"/>
            <w:tcMar>
              <w:left w:w="75" w:type="dxa"/>
            </w:tcMar>
          </w:tcPr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26" w:type="dxa"/>
            <w:gridSpan w:val="2"/>
            <w:shd w:val="clear" w:color="auto" w:fill="FFFFFF"/>
            <w:tcMar>
              <w:left w:w="75" w:type="dxa"/>
            </w:tcMar>
          </w:tcPr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493553" w:rsidRPr="00454A89" w:rsidRDefault="0049355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454A89" w:rsidRPr="002A1E07" w:rsidTr="00454A89">
        <w:trPr>
          <w:trHeight w:val="1139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2.5.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Просмотровые тренировочные сборы для кандидатов на зачисление в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3617" w:type="dxa"/>
            <w:gridSpan w:val="2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60 дней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правилами приема </w:t>
            </w:r>
          </w:p>
        </w:tc>
      </w:tr>
    </w:tbl>
    <w:p w:rsidR="007C5EF3" w:rsidRPr="00454A89" w:rsidRDefault="007C5EF3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C5EF3" w:rsidRPr="00454A89" w:rsidSect="004E5920">
          <w:pgSz w:w="16838" w:h="11906" w:orient="landscape"/>
          <w:pgMar w:top="1134" w:right="851" w:bottom="1701" w:left="1134" w:header="0" w:footer="0" w:gutter="0"/>
          <w:pgNumType w:start="43"/>
          <w:cols w:space="720"/>
          <w:formProt w:val="0"/>
          <w:titlePg/>
          <w:bidi/>
          <w:docGrid w:linePitch="326" w:charSpace="-6145"/>
        </w:sectPr>
      </w:pP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РЕКОМЕНДАЦИИ ПО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ПСИХОЛОГИЧЕСК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Тренеру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 всесторонне развитой личности, способной в будущем блеснуть спортивным мастерством.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Основными </w:t>
      </w:r>
      <w:r w:rsidRPr="00454A8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задачами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психологической подготовки являются: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привитие устойчивого интереса к занятиям спортом;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формирование установки на тренировочную деятельность;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формирование волевых качеств спортсмена;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совершенствование эмоциональных свойств личности;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развитие коммуникативных свойств личности;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развитие и совершенствование интеллекта спортсмена.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К числу главных методов психологической подготовки относятся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спортивной психологии выделяют </w:t>
      </w: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объективные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</w:t>
      </w: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субъективные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трудности.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Объективные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трудности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- трудности, связанные с развитием физических качеств силы, выносливости, быстроты, ловкости и гибкости, а также связанные с функциональной подготовкой в избранном виде спорта;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трудности, связанные с условиями тренировочной деятельности. Это могут быть недостаточно хорошие места тренировок (залы, стадионы, бассейны), метеоусловия, в том числе состав группы (женский или мужской), психологический климат в спортивной группе, индивидуальный или командный вид спорта и др.;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трудности, связанные с соревновательной деятельностью в избранном виде спорта. Это могут быть новые, незнакомые места соревнования, другой часовой пояс, другое место над уровнем моря, внезапное изменение расписания соревнований, судейство, характер жеребьевки, метеоусловия, действия спортивного соперника и др.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Субъективные трудности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 или ином виде спорта, так и соревнований.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Есть субъективные трудности иного порядка - проявление отрицательных эмоций страха, неуверенности в своих силах, боязни противника, поражения, чрезмерной ответственности за результат своей деятельности, отрицательные предстартовые состояния (стартовая лихорадка, стартовая апатия). Так или иначе, основным психическим механизмом появления различных субъективных трудностей у спортсмена является недостаточное количество информации, знаний, умений и навыков в их преодолении. Наличие определенных психологических барьеров не позволяет спортсмену раскрыть полностью свои возможности, свою подготовленность в условиях соревнований.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волевых качеств - одно из важнейших задач в деятельности тренера.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87279F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ПЛАНЫ ПРИМЕНЕНИЯ ВОССТАНОВИТЕЛЬНЫХ СРЕДСТВ</w:t>
      </w:r>
    </w:p>
    <w:p w:rsidR="0087279F" w:rsidRPr="00454A89" w:rsidRDefault="0087279F" w:rsidP="00A0672A">
      <w:pPr>
        <w:pStyle w:val="ab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Повышение объема и интенсивности тренировочных нагр</w:t>
      </w:r>
      <w:r w:rsidR="00E54F5E">
        <w:rPr>
          <w:rFonts w:ascii="Times New Roman" w:hAnsi="Times New Roman" w:cs="Times New Roman"/>
          <w:color w:val="auto"/>
          <w:sz w:val="24"/>
          <w:szCs w:val="24"/>
        </w:rPr>
        <w:t>узок характерно для вольной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борьбы. Это нашло отражение и при организации работы в спортивных школах.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борцов, их спортивное долголетие, повышение физической работоспособности, уменьшение спортивного травматизма.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Система восстановления включает организационные формы ее реализации, подбор адекватных средств восстановления и контроль за их эффективностью.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Восстановительные мероприятия разделяются на 4 группы средств: педагогические, психологические, гигиенические и медико-биологические.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Педагогические средства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и функциональным состоянием борца.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борцов старших возрастов следует планировать специальные восстановительные циклы.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Психологические средства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способствуют снижению психического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следует широко использовать тренерскому коллективу спортивных школ.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Система гигиенических факторов состоит из следующих разделов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— оптимальные социальные условия микросреды, быта, учебы и трудовой деятельности;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рациональный распорядок дня;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личная гигиена; — специализированное питание и рациональный питьевой режим;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закаливание;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гигиенические условия тренировочного процесса;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специальные комплексы гигиенических мероприятий при тренировке борцов в сложных условиях (жаркий климат, пониженная температура,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климатовременные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факторы и т. д.).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ее комплексной реализации на всех этапах подготовки принимают участие тренеры, медицинские работники и сами спортсмены.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Оптимальные социально-гигиенические факторы микросреды проявляются во взаимоотношениях и влиянии людей, окружающих спортсменов (родители,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родственники, товарищи, члены спортивного коллектива).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Тренеры должны хорошо знать и постоянно контролировать состояние социально-гигиенических факторов микросреды, а также принимать все меры для ее улучшения, используя различные средства и методы воздействий.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Особенности деятельности юных борцов необходимо учитывать при всех видах планирования тренировочного процесса. В периоды напряженной деятельности уровень тренировочных и соревновательных нагрузок несколько снижается.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Вопросы личной гигиены связаны с использованием рационального распорядка дня, мероприятиями по уходу за телом, отказом от вредных привычек и др.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Рациональный распорядок дня позволяет: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создавать оптимальные условия для спортивной деятельности;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повышать спортивную работоспособность;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— воспитывать организованность и сознательную дисциплину;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связи с различными условиями жизни и учебы, бытовыми и индивидуальными особенностями не может быть единого для всех распорядка дня. Однако необходимо: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выполнять различные виды деятельности в определенное время;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правильно чередовать учебу, тренировочные занятия и отдых;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выбирать оптимальное время для тренировок;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регулярно питаться;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соблюдать режим сна.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Выбор времени для проведения тренировочных занятий устанавливается с учетом 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факторов. Наиболее оптимальным временем для тренировок является время от 10 до 13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час.и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от 16 до 20 час.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Питание юных борцов необходимо строить с учетом этапов подготовки, динамики тренировочных и соревновательных нагрузок, климатогеографических и индивидуальных особенностей.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Пища должна отвечать определенным гигиеническим требованиям и быть калорийной, соответствующей энергетическим затратам спортсмена; полноценной, включающей в себя все необходимые пищевые вещества, сбалансированные в наиболее благоприятных соотношениях; разнообразной, хорошо усвояемой и доброкачественной.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Распорядок приема пищи следует согласовывать с общим режимом. Время приема пищи должно быть постоянным. Наиболее целесообразно четырехразовое питание. Принимать пищу следует через 2 — 2,5 часа до тренировки и спустя 30 — 40 мин после ее окончания. 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Медико-биологическая группа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восстановительных средств включает в себя витаминизацию, физиотерапию и гидротерапию. Дополнительное введение витаминов осуществляется в зимне-весенний период, а также в процессе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 Из средств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физио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>- и гидротерапии следует использовать различные виды ручного и инструментального массажа, души, ванны, сауну, локальные физиотерапевтические средства воздействия (гальванизация, ионофорез, соллюкс и др.). Передозировка физиотерапевтических процедур приводит к угнетению реактивности организма. Поэтому в школьном возрасте в одном сеансе не следует применять более одной процедуры. В течение дня желательно ограничиться одним сеансом. Средства общего воздействия (массаж, ванны и т. д.) следует назнача</w:t>
      </w:r>
      <w:r w:rsidR="00F0355A">
        <w:rPr>
          <w:rFonts w:ascii="Times New Roman" w:hAnsi="Times New Roman" w:cs="Times New Roman"/>
          <w:color w:val="auto"/>
          <w:sz w:val="24"/>
          <w:szCs w:val="24"/>
        </w:rPr>
        <w:t>ть по показаниям, но не чаще 1-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2 раза в неделю. Медико-биологические средства назначаются только врачом и осуществляются под его наблюдением.</w:t>
      </w:r>
    </w:p>
    <w:p w:rsidR="00F83DF5" w:rsidRDefault="00F83DF5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83DF5" w:rsidRDefault="00F83DF5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7279F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 ПЛАНЫ АНТИДОПИНГОВЫХ МЕРОПРИЯТИЙ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spacing w:val="20"/>
          <w:lang w:val="ru-RU"/>
        </w:rPr>
      </w:pP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ди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2"/>
          <w:lang w:val="ru-RU"/>
        </w:rPr>
        <w:t xml:space="preserve"> в Учреждении 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 xml:space="preserve">ся </w:t>
      </w:r>
      <w:proofErr w:type="spellStart"/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аз</w:t>
      </w:r>
      <w:r w:rsidRPr="00EC7527">
        <w:rPr>
          <w:rFonts w:eastAsia="Times New Roman"/>
          <w:spacing w:val="-2"/>
          <w:lang w:val="ru-RU"/>
        </w:rPr>
        <w:t>ъ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те</w:t>
      </w:r>
      <w:r w:rsidRPr="00EC7527">
        <w:rPr>
          <w:rFonts w:eastAsia="Times New Roman"/>
          <w:spacing w:val="-1"/>
          <w:lang w:val="ru-RU"/>
        </w:rPr>
        <w:t>льн</w:t>
      </w:r>
      <w:r w:rsidRPr="00EC7527">
        <w:rPr>
          <w:rFonts w:eastAsia="Times New Roman"/>
          <w:lang w:val="ru-RU"/>
        </w:rPr>
        <w:t>ая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бо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2"/>
          <w:lang w:val="ru-RU"/>
        </w:rPr>
        <w:t>с</w:t>
      </w:r>
      <w:proofErr w:type="spellEnd"/>
      <w:r w:rsidRPr="00EC7527">
        <w:rPr>
          <w:rFonts w:eastAsia="Times New Roman"/>
          <w:spacing w:val="2"/>
          <w:lang w:val="ru-RU"/>
        </w:rPr>
        <w:t xml:space="preserve"> сотрудниками, </w:t>
      </w:r>
      <w:proofErr w:type="spellStart"/>
      <w:r w:rsidRPr="00EC7527">
        <w:rPr>
          <w:rFonts w:eastAsia="Times New Roman"/>
          <w:spacing w:val="2"/>
          <w:lang w:val="ru-RU"/>
        </w:rPr>
        <w:t>с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3"/>
          <w:lang w:val="ru-RU"/>
        </w:rPr>
        <w:t>с</w:t>
      </w:r>
      <w:r w:rsidRPr="00EC7527">
        <w:rPr>
          <w:rFonts w:eastAsia="Times New Roman"/>
          <w:lang w:val="ru-RU"/>
        </w:rPr>
        <w:t>ме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и</w:t>
      </w:r>
      <w:proofErr w:type="spellEnd"/>
      <w:r w:rsidRPr="00EC7527">
        <w:rPr>
          <w:rFonts w:eastAsia="Times New Roman"/>
          <w:lang w:val="ru-RU"/>
        </w:rPr>
        <w:t xml:space="preserve"> и с родителями спортсменов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ес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ч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ю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ва</w:t>
      </w:r>
      <w:r w:rsidRPr="00EC7527">
        <w:rPr>
          <w:rFonts w:eastAsia="Times New Roman"/>
          <w:spacing w:val="-2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ин</w:t>
      </w:r>
      <w:r w:rsidRPr="00EC7527">
        <w:rPr>
          <w:rFonts w:eastAsia="Times New Roman"/>
          <w:lang w:val="ru-RU"/>
        </w:rPr>
        <w:t>га</w:t>
      </w:r>
      <w:proofErr w:type="spellEnd"/>
      <w:r w:rsidRPr="00EC7527">
        <w:rPr>
          <w:rFonts w:eastAsia="Times New Roman"/>
          <w:lang w:val="ru-RU"/>
        </w:rPr>
        <w:t xml:space="preserve"> в спорте.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proofErr w:type="spellStart"/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х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еализ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им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lang w:val="ru-RU"/>
        </w:rPr>
        <w:t>р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lang w:val="ru-RU"/>
        </w:rPr>
        <w:t>опре</w:t>
      </w:r>
      <w:r w:rsidRPr="00EC7527">
        <w:rPr>
          <w:rFonts w:eastAsia="Times New Roman"/>
          <w:spacing w:val="-2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ще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ю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-2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гав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ор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еи</w:t>
      </w:r>
      <w:r w:rsidRPr="00EC7527">
        <w:rPr>
          <w:rFonts w:eastAsia="Times New Roman"/>
          <w:spacing w:val="-2"/>
          <w:lang w:val="ru-RU"/>
        </w:rPr>
        <w:t>б</w:t>
      </w:r>
      <w:r w:rsidRPr="00EC7527">
        <w:rPr>
          <w:rFonts w:eastAsia="Times New Roman"/>
          <w:spacing w:val="1"/>
          <w:lang w:val="ru-RU"/>
        </w:rPr>
        <w:t>ор</w:t>
      </w:r>
      <w:r w:rsidRPr="00EC7527">
        <w:rPr>
          <w:rFonts w:eastAsia="Times New Roman"/>
          <w:spacing w:val="-3"/>
          <w:lang w:val="ru-RU"/>
        </w:rPr>
        <w:t>ь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lang w:val="ru-RU"/>
        </w:rPr>
        <w:t>ес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м в Уч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еж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и</w:t>
      </w:r>
      <w:r w:rsidRPr="00EC7527">
        <w:rPr>
          <w:rFonts w:eastAsia="Times New Roman"/>
          <w:spacing w:val="3"/>
          <w:lang w:val="ru-RU"/>
        </w:rPr>
        <w:t xml:space="preserve"> ежегодно </w:t>
      </w:r>
      <w:r w:rsidRPr="00EC7527">
        <w:rPr>
          <w:rFonts w:eastAsia="Times New Roman"/>
          <w:bCs/>
          <w:position w:val="-1"/>
          <w:lang w:val="ru-RU"/>
        </w:rPr>
        <w:t>разрабатывается и утверждается план-график проведения антидопинговых мероприятий, согласно которому ведется работа в течение года со спортсменами, тренерами и родителями спортсменов</w:t>
      </w:r>
      <w:r w:rsidRPr="00EC7527">
        <w:rPr>
          <w:rFonts w:eastAsia="Times New Roman"/>
          <w:lang w:val="ru-RU"/>
        </w:rPr>
        <w:t>.</w:t>
      </w:r>
      <w:proofErr w:type="spellStart"/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но</w:t>
      </w:r>
      <w:r w:rsidRPr="00EC7527">
        <w:rPr>
          <w:rFonts w:eastAsia="Times New Roman"/>
          <w:lang w:val="ru-RU"/>
        </w:rPr>
        <w:t>вная</w:t>
      </w:r>
      <w:r w:rsidRPr="00EC7527">
        <w:rPr>
          <w:rFonts w:eastAsia="Times New Roman"/>
          <w:spacing w:val="4"/>
          <w:lang w:val="ru-RU"/>
        </w:rPr>
        <w:t>ц</w:t>
      </w:r>
      <w:r w:rsidRPr="00EC7527">
        <w:rPr>
          <w:rFonts w:eastAsia="Times New Roman"/>
          <w:lang w:val="ru-RU"/>
        </w:rPr>
        <w:t>ель</w:t>
      </w:r>
      <w:proofErr w:type="spellEnd"/>
      <w:r w:rsidRPr="00EC7527">
        <w:rPr>
          <w:rFonts w:eastAsia="Times New Roman"/>
          <w:spacing w:val="1"/>
          <w:lang w:val="ru-RU"/>
        </w:rPr>
        <w:t xml:space="preserve"> р</w:t>
      </w:r>
      <w:r w:rsidRPr="00EC7527">
        <w:rPr>
          <w:rFonts w:eastAsia="Times New Roman"/>
          <w:lang w:val="ru-RU"/>
        </w:rPr>
        <w:t>еа</w:t>
      </w:r>
      <w:r w:rsidRPr="00EC7527">
        <w:rPr>
          <w:rFonts w:eastAsia="Times New Roman"/>
          <w:spacing w:val="-3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за</w:t>
      </w:r>
      <w:r w:rsidRPr="00EC7527">
        <w:rPr>
          <w:rFonts w:eastAsia="Times New Roman"/>
          <w:spacing w:val="-2"/>
          <w:lang w:val="ru-RU"/>
        </w:rPr>
        <w:t>ц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и 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а–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недопущение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гав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3"/>
          <w:lang w:val="ru-RU"/>
        </w:rPr>
        <w:t>с</w:t>
      </w:r>
      <w:r w:rsidRPr="00EC7527">
        <w:rPr>
          <w:rFonts w:eastAsia="Times New Roman"/>
          <w:lang w:val="ru-RU"/>
        </w:rPr>
        <w:t>ме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proofErr w:type="spellEnd"/>
      <w:r w:rsidRPr="00EC7527">
        <w:rPr>
          <w:rFonts w:eastAsia="Times New Roman"/>
          <w:lang w:val="ru-RU"/>
        </w:rPr>
        <w:t xml:space="preserve">, исключение нарушений антидопинговых правил, 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ащ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е и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lang w:val="ru-RU"/>
        </w:rPr>
        <w:t>зов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я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тс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миз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ще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ны</w:t>
      </w:r>
      <w:r w:rsidRPr="00EC7527">
        <w:rPr>
          <w:rFonts w:eastAsia="Times New Roman"/>
          <w:lang w:val="ru-RU"/>
        </w:rPr>
        <w:t>х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lang w:val="ru-RU"/>
        </w:rPr>
        <w:t>ста</w:t>
      </w:r>
      <w:r w:rsidRPr="00EC7527">
        <w:rPr>
          <w:rFonts w:eastAsia="Times New Roman"/>
          <w:spacing w:val="-1"/>
          <w:lang w:val="ru-RU"/>
        </w:rPr>
        <w:t>нц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йи</w:t>
      </w:r>
      <w:proofErr w:type="spellEnd"/>
      <w:r w:rsidRPr="00EC7527">
        <w:rPr>
          <w:rFonts w:eastAsia="Times New Roman"/>
          <w:lang w:val="ru-RU"/>
        </w:rPr>
        <w:t xml:space="preserve"> мет</w:t>
      </w:r>
      <w:r w:rsidRPr="00EC7527">
        <w:rPr>
          <w:rFonts w:eastAsia="Times New Roman"/>
          <w:spacing w:val="-2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в.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х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2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-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чес</w:t>
      </w:r>
      <w:r w:rsidRPr="00EC7527">
        <w:rPr>
          <w:rFonts w:eastAsia="Times New Roman"/>
          <w:spacing w:val="1"/>
          <w:lang w:val="ru-RU"/>
        </w:rPr>
        <w:t>к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я с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ав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яю</w:t>
      </w:r>
      <w:r w:rsidRPr="00EC7527">
        <w:rPr>
          <w:rFonts w:eastAsia="Times New Roman"/>
          <w:spacing w:val="-3"/>
          <w:lang w:val="ru-RU"/>
        </w:rPr>
        <w:t>щ</w:t>
      </w:r>
      <w:r w:rsidRPr="00EC7527">
        <w:rPr>
          <w:rFonts w:eastAsia="Times New Roman"/>
          <w:lang w:val="ru-RU"/>
        </w:rPr>
        <w:t xml:space="preserve">ая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-1"/>
          <w:lang w:val="ru-RU"/>
        </w:rPr>
        <w:t>ы</w:t>
      </w:r>
      <w:r w:rsidRPr="00EC7527">
        <w:rPr>
          <w:rFonts w:eastAsia="Times New Roman"/>
          <w:lang w:val="ru-RU"/>
        </w:rPr>
        <w:t>хме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пр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2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й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ав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 xml:space="preserve">а </w:t>
      </w:r>
      <w:proofErr w:type="spellStart"/>
      <w:r w:rsidRPr="00EC7527">
        <w:rPr>
          <w:rFonts w:eastAsia="Times New Roman"/>
          <w:lang w:val="ru-RU"/>
        </w:rPr>
        <w:t>на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3"/>
          <w:lang w:val="ru-RU"/>
        </w:rPr>
        <w:t>ш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е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-1"/>
          <w:lang w:val="ru-RU"/>
        </w:rPr>
        <w:t>ю</w:t>
      </w:r>
      <w:r w:rsidRPr="00EC7527">
        <w:rPr>
          <w:rFonts w:eastAsia="Times New Roman"/>
          <w:lang w:val="ru-RU"/>
        </w:rPr>
        <w:t>щих</w:t>
      </w:r>
      <w:r w:rsidRPr="00EC7527">
        <w:rPr>
          <w:rFonts w:eastAsia="Times New Roman"/>
          <w:spacing w:val="-1"/>
          <w:lang w:val="ru-RU"/>
        </w:rPr>
        <w:t>з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5"/>
          <w:lang w:val="ru-RU"/>
        </w:rPr>
        <w:t>ч</w:t>
      </w:r>
      <w:proofErr w:type="spellEnd"/>
      <w:r w:rsidRPr="00EC7527">
        <w:rPr>
          <w:rFonts w:eastAsia="Times New Roman"/>
          <w:lang w:val="ru-RU"/>
        </w:rPr>
        <w:t>: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r w:rsidRPr="00EC7527">
        <w:rPr>
          <w:rFonts w:eastAsia="Times New Roman"/>
          <w:spacing w:val="-2"/>
          <w:lang w:val="ru-RU"/>
        </w:rPr>
        <w:t>ф</w:t>
      </w:r>
      <w:r w:rsidRPr="00EC7527">
        <w:rPr>
          <w:rFonts w:eastAsia="Times New Roman"/>
          <w:spacing w:val="1"/>
          <w:lang w:val="ru-RU"/>
        </w:rPr>
        <w:t>ор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ро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ц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2"/>
          <w:lang w:val="ru-RU"/>
        </w:rPr>
        <w:t>о</w:t>
      </w:r>
      <w:r w:rsidRPr="00EC7527">
        <w:rPr>
          <w:rFonts w:eastAsia="Times New Roman"/>
          <w:lang w:val="ru-RU"/>
        </w:rPr>
        <w:t>-м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йсф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ры</w:t>
      </w:r>
      <w:proofErr w:type="spellEnd"/>
      <w:r w:rsidRPr="00EC7527">
        <w:rPr>
          <w:rFonts w:eastAsia="Times New Roman"/>
          <w:lang w:val="ru-RU"/>
        </w:rPr>
        <w:t>, в 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ро</w:t>
      </w:r>
      <w:r w:rsidRPr="00EC7527">
        <w:rPr>
          <w:rFonts w:eastAsia="Times New Roman"/>
          <w:lang w:val="ru-RU"/>
        </w:rPr>
        <w:t>й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lang w:val="ru-RU"/>
        </w:rPr>
        <w:t>ак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за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мо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lang w:val="ru-RU"/>
        </w:rPr>
        <w:t>ест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йсп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бс</w:t>
      </w:r>
      <w:r w:rsidRPr="00EC7527">
        <w:rPr>
          <w:rFonts w:eastAsia="Times New Roman"/>
          <w:spacing w:val="-2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ти</w:t>
      </w:r>
      <w:r w:rsidRPr="00EC7527">
        <w:rPr>
          <w:rFonts w:eastAsia="Times New Roman"/>
          <w:spacing w:val="-2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й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ы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ет</w:t>
      </w:r>
      <w:proofErr w:type="spellEnd"/>
      <w:r w:rsidRPr="00EC7527">
        <w:rPr>
          <w:rFonts w:eastAsia="Times New Roman"/>
          <w:lang w:val="ru-RU"/>
        </w:rPr>
        <w:t xml:space="preserve"> не</w:t>
      </w:r>
      <w:r w:rsidRPr="00EC7527">
        <w:rPr>
          <w:rFonts w:eastAsia="Times New Roman"/>
          <w:spacing w:val="-1"/>
          <w:lang w:val="ru-RU"/>
        </w:rPr>
        <w:t>при</w:t>
      </w:r>
      <w:r w:rsidRPr="00EC7527">
        <w:rPr>
          <w:rFonts w:eastAsia="Times New Roman"/>
          <w:lang w:val="ru-RU"/>
        </w:rPr>
        <w:t>ем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ем;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ес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lang w:val="ru-RU"/>
        </w:rPr>
        <w:t>омн</w:t>
      </w:r>
      <w:r w:rsidRPr="00EC7527">
        <w:rPr>
          <w:rFonts w:eastAsia="Times New Roman"/>
          <w:spacing w:val="-1"/>
          <w:lang w:val="ru-RU"/>
        </w:rPr>
        <w:t>ени</w:t>
      </w:r>
      <w:r w:rsidRPr="00EC7527">
        <w:rPr>
          <w:rFonts w:eastAsia="Times New Roman"/>
          <w:lang w:val="ru-RU"/>
        </w:rPr>
        <w:t>яо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lang w:val="ru-RU"/>
        </w:rPr>
        <w:t>семес</w:t>
      </w:r>
      <w:r w:rsidRPr="00EC7527">
        <w:rPr>
          <w:rFonts w:eastAsia="Times New Roman"/>
          <w:spacing w:val="-2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но</w:t>
      </w:r>
      <w:r w:rsidRPr="00EC7527">
        <w:rPr>
          <w:rFonts w:eastAsia="Times New Roman"/>
          <w:lang w:val="ru-RU"/>
        </w:rPr>
        <w:t>м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и </w:t>
      </w:r>
      <w:proofErr w:type="spellStart"/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гав</w:t>
      </w:r>
      <w:proofErr w:type="spellEnd"/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бо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spacing w:val="-3"/>
          <w:lang w:val="ru-RU"/>
        </w:rPr>
        <w:t>ш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мс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теи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евоз</w:t>
      </w:r>
      <w:r w:rsidRPr="00EC7527">
        <w:rPr>
          <w:rFonts w:eastAsia="Times New Roman"/>
          <w:spacing w:val="-2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сти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до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7"/>
          <w:lang w:val="ru-RU"/>
        </w:rPr>
        <w:t>ы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аю</w:t>
      </w:r>
      <w:r w:rsidRPr="00EC7527">
        <w:rPr>
          <w:rFonts w:eastAsia="Times New Roman"/>
          <w:spacing w:val="-1"/>
          <w:lang w:val="ru-RU"/>
        </w:rPr>
        <w:t>щи</w:t>
      </w:r>
      <w:r w:rsidRPr="00EC7527">
        <w:rPr>
          <w:rFonts w:eastAsia="Times New Roman"/>
          <w:spacing w:val="1"/>
          <w:lang w:val="ru-RU"/>
        </w:rPr>
        <w:t>х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ез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2"/>
          <w:lang w:val="ru-RU"/>
        </w:rPr>
        <w:t>а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proofErr w:type="spellEnd"/>
      <w:r w:rsidRPr="00EC7527">
        <w:rPr>
          <w:rFonts w:eastAsia="Times New Roman"/>
          <w:spacing w:val="1"/>
          <w:lang w:val="ru-RU"/>
        </w:rPr>
        <w:t xml:space="preserve"> б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 xml:space="preserve">з </w:t>
      </w:r>
      <w:proofErr w:type="spellStart"/>
      <w:proofErr w:type="gramStart"/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,а</w:t>
      </w:r>
      <w:proofErr w:type="spellEnd"/>
      <w:proofErr w:type="gram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такжео</w:t>
      </w:r>
      <w:r w:rsidRPr="00EC7527">
        <w:rPr>
          <w:rFonts w:eastAsia="Times New Roman"/>
          <w:spacing w:val="-1"/>
          <w:lang w:val="ru-RU"/>
        </w:rPr>
        <w:t>то</w:t>
      </w:r>
      <w:r w:rsidRPr="00EC7527">
        <w:rPr>
          <w:rFonts w:eastAsia="Times New Roman"/>
          <w:lang w:val="ru-RU"/>
        </w:rPr>
        <w:t>м,что</w:t>
      </w:r>
      <w:r w:rsidRPr="00EC7527">
        <w:rPr>
          <w:rFonts w:eastAsia="Times New Roman"/>
          <w:spacing w:val="-2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-3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з</w:t>
      </w:r>
      <w:r w:rsidRPr="00EC7527">
        <w:rPr>
          <w:rFonts w:eastAsia="Times New Roman"/>
          <w:lang w:val="ru-RU"/>
        </w:rPr>
        <w:t>аме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ть</w:t>
      </w:r>
      <w:proofErr w:type="spellEnd"/>
      <w:r w:rsidRPr="00EC7527">
        <w:rPr>
          <w:rFonts w:eastAsia="Times New Roman"/>
          <w:spacing w:val="-1"/>
          <w:lang w:val="ru-RU"/>
        </w:rPr>
        <w:t xml:space="preserve"> </w:t>
      </w:r>
      <w:proofErr w:type="spellStart"/>
      <w:r w:rsidRPr="00EC7527">
        <w:rPr>
          <w:rFonts w:eastAsia="Times New Roman"/>
          <w:spacing w:val="-1"/>
          <w:lang w:val="ru-RU"/>
        </w:rPr>
        <w:t>тр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ро</w:t>
      </w:r>
      <w:r w:rsidRPr="00EC7527">
        <w:rPr>
          <w:rFonts w:eastAsia="Times New Roman"/>
          <w:lang w:val="ru-RU"/>
        </w:rPr>
        <w:t>во</w:t>
      </w:r>
      <w:r w:rsidRPr="00EC7527">
        <w:rPr>
          <w:rFonts w:eastAsia="Times New Roman"/>
          <w:spacing w:val="1"/>
          <w:lang w:val="ru-RU"/>
        </w:rPr>
        <w:t>ч</w:t>
      </w:r>
      <w:r w:rsidRPr="00EC7527">
        <w:rPr>
          <w:rFonts w:eastAsia="Times New Roman"/>
          <w:spacing w:val="-1"/>
          <w:lang w:val="ru-RU"/>
        </w:rPr>
        <w:t>ны</w:t>
      </w:r>
      <w:r w:rsidRPr="00EC7527">
        <w:rPr>
          <w:rFonts w:eastAsia="Times New Roman"/>
          <w:lang w:val="ru-RU"/>
        </w:rPr>
        <w:t>й</w:t>
      </w:r>
      <w:r w:rsidRPr="00EC7527">
        <w:rPr>
          <w:rFonts w:eastAsia="Times New Roman"/>
          <w:spacing w:val="-2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с</w:t>
      </w:r>
      <w:proofErr w:type="spellEnd"/>
      <w:r w:rsidRPr="00EC7527">
        <w:rPr>
          <w:rFonts w:eastAsia="Times New Roman"/>
          <w:lang w:val="ru-RU"/>
        </w:rPr>
        <w:t>;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ры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е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едз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ма</w:t>
      </w:r>
      <w:r w:rsidRPr="00EC7527">
        <w:rPr>
          <w:rFonts w:eastAsia="Times New Roman"/>
          <w:spacing w:val="-1"/>
          <w:lang w:val="ru-RU"/>
        </w:rPr>
        <w:t>ю</w:t>
      </w:r>
      <w:r w:rsidRPr="00EC7527">
        <w:rPr>
          <w:rFonts w:eastAsia="Times New Roman"/>
          <w:lang w:val="ru-RU"/>
        </w:rPr>
        <w:t>щ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lang w:val="ru-RU"/>
        </w:rPr>
        <w:t>ми</w:t>
      </w:r>
      <w:r w:rsidRPr="00EC7527">
        <w:rPr>
          <w:rFonts w:eastAsia="Times New Roman"/>
          <w:spacing w:val="-1"/>
          <w:lang w:val="ru-RU"/>
        </w:rPr>
        <w:t>с</w:t>
      </w:r>
      <w:r w:rsidRPr="00EC7527">
        <w:rPr>
          <w:rFonts w:eastAsia="Times New Roman"/>
          <w:lang w:val="ru-RU"/>
        </w:rPr>
        <w:t>я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по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м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ло</w:t>
      </w:r>
      <w:r w:rsidRPr="00EC7527">
        <w:rPr>
          <w:rFonts w:eastAsia="Times New Roman"/>
          <w:spacing w:val="1"/>
          <w:lang w:val="ru-RU"/>
        </w:rPr>
        <w:t>ды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и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3"/>
          <w:lang w:val="ru-RU"/>
        </w:rPr>
        <w:t>ю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ь</w:t>
      </w:r>
      <w:r w:rsidRPr="00EC7527">
        <w:rPr>
          <w:rFonts w:eastAsia="Times New Roman"/>
          <w:lang w:val="ru-RU"/>
        </w:rPr>
        <w:t xml:space="preserve">ми 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 xml:space="preserve">ех </w:t>
      </w:r>
      <w:proofErr w:type="spellStart"/>
      <w:r w:rsidRPr="00EC7527">
        <w:rPr>
          <w:rFonts w:eastAsia="Times New Roman"/>
          <w:lang w:val="ru-RU"/>
        </w:rPr>
        <w:t>возм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ст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lang w:val="ru-RU"/>
        </w:rPr>
        <w:t>йдля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ста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proofErr w:type="gramStart"/>
      <w:r w:rsidRPr="00EC7527">
        <w:rPr>
          <w:rFonts w:eastAsia="Times New Roman"/>
          <w:spacing w:val="-2"/>
          <w:lang w:val="ru-RU"/>
        </w:rPr>
        <w:t>р</w:t>
      </w:r>
      <w:r w:rsidRPr="00EC7527">
        <w:rPr>
          <w:rFonts w:eastAsia="Times New Roman"/>
          <w:lang w:val="ru-RU"/>
        </w:rPr>
        <w:t>ез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lang w:val="ru-RU"/>
        </w:rPr>
        <w:t>татов,к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е</w:t>
      </w:r>
      <w:proofErr w:type="spellEnd"/>
      <w:proofErr w:type="gram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-2"/>
          <w:lang w:val="ru-RU"/>
        </w:rPr>
        <w:t>д</w:t>
      </w:r>
      <w:r w:rsidRPr="00EC7527">
        <w:rPr>
          <w:rFonts w:eastAsia="Times New Roman"/>
          <w:lang w:val="ru-RU"/>
        </w:rPr>
        <w:t>аютобы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spacing w:val="-1"/>
          <w:lang w:val="ru-RU"/>
        </w:rPr>
        <w:t>ны</w:t>
      </w:r>
      <w:r w:rsidRPr="00EC7527">
        <w:rPr>
          <w:rFonts w:eastAsia="Times New Roman"/>
          <w:lang w:val="ru-RU"/>
        </w:rPr>
        <w:t>е</w:t>
      </w:r>
      <w:proofErr w:type="spellEnd"/>
      <w:r w:rsidRPr="00EC7527">
        <w:rPr>
          <w:rFonts w:eastAsia="Times New Roman"/>
          <w:lang w:val="ru-RU"/>
        </w:rPr>
        <w:t xml:space="preserve"> тре</w:t>
      </w:r>
      <w:r w:rsidRPr="00EC7527">
        <w:rPr>
          <w:rFonts w:eastAsia="Times New Roman"/>
          <w:spacing w:val="-1"/>
          <w:lang w:val="ru-RU"/>
        </w:rPr>
        <w:t>ни</w:t>
      </w:r>
      <w:r w:rsidRPr="00EC7527">
        <w:rPr>
          <w:rFonts w:eastAsia="Times New Roman"/>
          <w:spacing w:val="1"/>
          <w:lang w:val="ru-RU"/>
        </w:rPr>
        <w:t>ро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spacing w:val="1"/>
          <w:lang w:val="ru-RU"/>
        </w:rPr>
        <w:t>ны</w:t>
      </w:r>
      <w:r w:rsidRPr="00EC7527">
        <w:rPr>
          <w:rFonts w:eastAsia="Times New Roman"/>
          <w:lang w:val="ru-RU"/>
        </w:rPr>
        <w:t xml:space="preserve">е </w:t>
      </w:r>
      <w:r w:rsidRPr="00EC7527">
        <w:rPr>
          <w:rFonts w:eastAsia="Times New Roman"/>
          <w:spacing w:val="-3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 xml:space="preserve">ства, а также 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хо</w:t>
      </w:r>
      <w:r w:rsidRPr="00EC7527">
        <w:rPr>
          <w:rFonts w:eastAsia="Times New Roman"/>
          <w:spacing w:val="-3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3"/>
          <w:lang w:val="ru-RU"/>
        </w:rPr>
        <w:t>и</w:t>
      </w:r>
      <w:r w:rsidRPr="00EC7527">
        <w:rPr>
          <w:rFonts w:eastAsia="Times New Roman"/>
          <w:lang w:val="ru-RU"/>
        </w:rPr>
        <w:t>че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 xml:space="preserve">кая </w:t>
      </w:r>
      <w:r w:rsidRPr="00EC7527">
        <w:rPr>
          <w:rFonts w:eastAsia="Times New Roman"/>
          <w:spacing w:val="-1"/>
          <w:lang w:val="ru-RU"/>
        </w:rPr>
        <w:t>по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к</w:t>
      </w:r>
      <w:r w:rsidRPr="00EC7527">
        <w:rPr>
          <w:rFonts w:eastAsia="Times New Roman"/>
          <w:lang w:val="ru-RU"/>
        </w:rPr>
        <w:t>а (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аз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е ст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ст</w:t>
      </w:r>
      <w:r w:rsidRPr="00EC7527">
        <w:rPr>
          <w:rFonts w:eastAsia="Times New Roman"/>
          <w:spacing w:val="1"/>
          <w:lang w:val="ru-RU"/>
        </w:rPr>
        <w:t>ой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2"/>
          <w:lang w:val="ru-RU"/>
        </w:rPr>
        <w:t>о</w:t>
      </w:r>
      <w:r w:rsidRPr="00EC7527">
        <w:rPr>
          <w:rFonts w:eastAsia="Times New Roman"/>
          <w:lang w:val="ru-RU"/>
        </w:rPr>
        <w:t xml:space="preserve">сти, 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ев</w:t>
      </w:r>
      <w:r w:rsidRPr="00EC7527">
        <w:rPr>
          <w:rFonts w:eastAsia="Times New Roman"/>
          <w:spacing w:val="-2"/>
          <w:lang w:val="ru-RU"/>
        </w:rPr>
        <w:t>ы</w:t>
      </w:r>
      <w:r w:rsidRPr="00EC7527">
        <w:rPr>
          <w:rFonts w:eastAsia="Times New Roman"/>
          <w:lang w:val="ru-RU"/>
        </w:rPr>
        <w:t>х кач</w:t>
      </w:r>
      <w:r w:rsidRPr="00EC7527">
        <w:rPr>
          <w:rFonts w:eastAsia="Times New Roman"/>
          <w:spacing w:val="1"/>
          <w:lang w:val="ru-RU"/>
        </w:rPr>
        <w:t>е</w:t>
      </w:r>
      <w:r w:rsidRPr="00EC7527">
        <w:rPr>
          <w:rFonts w:eastAsia="Times New Roman"/>
          <w:lang w:val="ru-RU"/>
        </w:rPr>
        <w:t>ств</w:t>
      </w:r>
      <w:r w:rsidRPr="00EC7527">
        <w:rPr>
          <w:rFonts w:eastAsia="Times New Roman"/>
          <w:spacing w:val="-3"/>
          <w:lang w:val="ru-RU"/>
        </w:rPr>
        <w:t>)</w:t>
      </w:r>
      <w:r w:rsidRPr="00EC7527">
        <w:rPr>
          <w:rFonts w:eastAsia="Times New Roman"/>
          <w:lang w:val="ru-RU"/>
        </w:rPr>
        <w:t>;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r w:rsidRPr="00EC7527">
        <w:rPr>
          <w:rFonts w:eastAsia="Times New Roman"/>
          <w:lang w:val="ru-RU"/>
        </w:rPr>
        <w:t>ф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еу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ф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сс</w:t>
      </w:r>
      <w:r w:rsidRPr="00EC7527">
        <w:rPr>
          <w:rFonts w:eastAsia="Times New Roman"/>
          <w:spacing w:val="-1"/>
          <w:lang w:val="ru-RU"/>
        </w:rPr>
        <w:t>ио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ал</w:t>
      </w:r>
      <w:r w:rsidRPr="00EC7527">
        <w:rPr>
          <w:rFonts w:eastAsia="Times New Roman"/>
          <w:spacing w:val="-2"/>
          <w:lang w:val="ru-RU"/>
        </w:rPr>
        <w:t>ь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ма</w:t>
      </w:r>
      <w:r w:rsidRPr="00EC7527">
        <w:rPr>
          <w:rFonts w:eastAsia="Times New Roman"/>
          <w:spacing w:val="-1"/>
          <w:lang w:val="ru-RU"/>
        </w:rPr>
        <w:t>ю</w:t>
      </w:r>
      <w:r w:rsidRPr="00EC7527">
        <w:rPr>
          <w:rFonts w:eastAsia="Times New Roman"/>
          <w:lang w:val="ru-RU"/>
        </w:rPr>
        <w:t>щ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х</w:t>
      </w:r>
      <w:r w:rsidRPr="00EC7527">
        <w:rPr>
          <w:rFonts w:eastAsia="Times New Roman"/>
          <w:lang w:val="ru-RU"/>
        </w:rPr>
        <w:t>сяс</w:t>
      </w:r>
      <w:r w:rsidRPr="00EC7527">
        <w:rPr>
          <w:rFonts w:eastAsia="Times New Roman"/>
          <w:spacing w:val="-1"/>
          <w:lang w:val="ru-RU"/>
        </w:rPr>
        <w:t>пор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м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лод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х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3"/>
          <w:lang w:val="ru-RU"/>
        </w:rPr>
        <w:t>ю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й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бо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еширо</w:t>
      </w:r>
      <w:r w:rsidRPr="00EC7527">
        <w:rPr>
          <w:rFonts w:eastAsia="Times New Roman"/>
          <w:spacing w:val="-1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lang w:val="ru-RU"/>
        </w:rPr>
        <w:t>о</w:t>
      </w:r>
      <w:proofErr w:type="spellEnd"/>
      <w:r w:rsidRPr="00EC7527">
        <w:rPr>
          <w:rFonts w:eastAsia="Times New Roman"/>
          <w:lang w:val="ru-RU"/>
        </w:rPr>
        <w:t xml:space="preserve"> в</w:t>
      </w:r>
      <w:r w:rsidRPr="00EC7527">
        <w:rPr>
          <w:rFonts w:eastAsia="Times New Roman"/>
          <w:spacing w:val="-1"/>
          <w:lang w:val="ru-RU"/>
        </w:rPr>
        <w:t>з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 xml:space="preserve">а </w:t>
      </w:r>
      <w:proofErr w:type="spellStart"/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зн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е</w:t>
      </w:r>
      <w:proofErr w:type="spellEnd"/>
      <w:r w:rsidRPr="00EC7527">
        <w:rPr>
          <w:rFonts w:eastAsia="Times New Roman"/>
          <w:spacing w:val="1"/>
          <w:lang w:val="ru-RU"/>
        </w:rPr>
        <w:t xml:space="preserve"> и</w:t>
      </w:r>
      <w:r w:rsidRPr="00EC7527">
        <w:rPr>
          <w:rFonts w:eastAsia="Times New Roman"/>
          <w:lang w:val="ru-RU"/>
        </w:rPr>
        <w:t>, в част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 xml:space="preserve">сти, </w:t>
      </w:r>
      <w:r w:rsidRPr="00EC7527">
        <w:rPr>
          <w:rFonts w:eastAsia="Times New Roman"/>
          <w:spacing w:val="-1"/>
          <w:lang w:val="ru-RU"/>
        </w:rPr>
        <w:t>пр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фе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ы</w:t>
      </w:r>
      <w:r w:rsidRPr="00EC7527">
        <w:rPr>
          <w:rFonts w:eastAsia="Times New Roman"/>
          <w:lang w:val="ru-RU"/>
        </w:rPr>
        <w:t xml:space="preserve">е </w:t>
      </w:r>
      <w:proofErr w:type="spellStart"/>
      <w:proofErr w:type="gram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кт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,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</w:t>
      </w:r>
      <w:proofErr w:type="spellEnd"/>
      <w:proofErr w:type="gramEnd"/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ет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еса</w:t>
      </w:r>
      <w:r w:rsidRPr="00EC7527">
        <w:rPr>
          <w:rFonts w:eastAsia="Times New Roman"/>
          <w:spacing w:val="-2"/>
          <w:lang w:val="ru-RU"/>
        </w:rPr>
        <w:t>м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lang w:val="ru-RU"/>
        </w:rPr>
        <w:t>ел</w:t>
      </w:r>
      <w:r w:rsidRPr="00EC7527">
        <w:rPr>
          <w:rFonts w:eastAsia="Times New Roman"/>
          <w:spacing w:val="-2"/>
          <w:lang w:val="ru-RU"/>
        </w:rPr>
        <w:t>ь</w:t>
      </w:r>
      <w:r w:rsidRPr="00EC7527">
        <w:rPr>
          <w:rFonts w:eastAsia="Times New Roman"/>
          <w:spacing w:val="-1"/>
          <w:lang w:val="ru-RU"/>
        </w:rPr>
        <w:t>ю</w:t>
      </w:r>
      <w:r w:rsidRPr="00EC7527">
        <w:rPr>
          <w:rFonts w:eastAsia="Times New Roman"/>
          <w:lang w:val="ru-RU"/>
        </w:rPr>
        <w:t>,а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шь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7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й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зст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ек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тик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сти</w:t>
      </w:r>
      <w:r w:rsidRPr="00EC7527">
        <w:rPr>
          <w:rFonts w:eastAsia="Times New Roman"/>
          <w:spacing w:val="-1"/>
          <w:lang w:val="ru-RU"/>
        </w:rPr>
        <w:t>ж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ю </w:t>
      </w:r>
      <w:proofErr w:type="spellStart"/>
      <w:r w:rsidRPr="00EC7527">
        <w:rPr>
          <w:rFonts w:eastAsia="Times New Roman"/>
          <w:lang w:val="ru-RU"/>
        </w:rPr>
        <w:t>жи</w:t>
      </w:r>
      <w:r w:rsidRPr="00EC7527">
        <w:rPr>
          <w:rFonts w:eastAsia="Times New Roman"/>
          <w:spacing w:val="-2"/>
          <w:lang w:val="ru-RU"/>
        </w:rPr>
        <w:t>з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ы</w:t>
      </w:r>
      <w:r w:rsidRPr="00EC7527">
        <w:rPr>
          <w:rFonts w:eastAsia="Times New Roman"/>
          <w:lang w:val="ru-RU"/>
        </w:rPr>
        <w:t>х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х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proofErr w:type="spellEnd"/>
      <w:r w:rsidRPr="00EC7527">
        <w:rPr>
          <w:rFonts w:eastAsia="Times New Roman"/>
          <w:lang w:val="ru-RU"/>
        </w:rPr>
        <w:t>;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proofErr w:type="gramStart"/>
      <w:r w:rsidRPr="00EC7527">
        <w:rPr>
          <w:rFonts w:eastAsia="Times New Roman"/>
          <w:lang w:val="ru-RU"/>
        </w:rPr>
        <w:t>во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пи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>ет</w:t>
      </w:r>
      <w:r w:rsidRPr="00EC7527">
        <w:rPr>
          <w:rFonts w:eastAsia="Times New Roman"/>
          <w:spacing w:val="-3"/>
          <w:lang w:val="ru-RU"/>
        </w:rPr>
        <w:t>с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,</w:t>
      </w:r>
      <w:r w:rsidRPr="00EC7527">
        <w:rPr>
          <w:rFonts w:eastAsia="Times New Roman"/>
          <w:spacing w:val="-1"/>
          <w:lang w:val="ru-RU"/>
        </w:rPr>
        <w:t>пр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вы</w:t>
      </w:r>
      <w:r w:rsidRPr="00EC7527">
        <w:rPr>
          <w:rFonts w:eastAsia="Times New Roman"/>
          <w:spacing w:val="-2"/>
          <w:lang w:val="ru-RU"/>
        </w:rPr>
        <w:t>чк</w:t>
      </w:r>
      <w:r w:rsidRPr="00EC7527">
        <w:rPr>
          <w:rFonts w:eastAsia="Times New Roman"/>
          <w:lang w:val="ru-RU"/>
        </w:rPr>
        <w:t>иса</w:t>
      </w:r>
      <w:r w:rsidRPr="00EC7527">
        <w:rPr>
          <w:rFonts w:eastAsia="Times New Roman"/>
          <w:spacing w:val="-2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2"/>
          <w:lang w:val="ru-RU"/>
        </w:rPr>
        <w:t>т</w:t>
      </w:r>
      <w:r w:rsidRPr="00EC7527">
        <w:rPr>
          <w:rFonts w:eastAsia="Times New Roman"/>
          <w:lang w:val="ru-RU"/>
        </w:rPr>
        <w:t>ел</w:t>
      </w:r>
      <w:r w:rsidRPr="00EC7527">
        <w:rPr>
          <w:rFonts w:eastAsia="Times New Roman"/>
          <w:spacing w:val="-2"/>
          <w:lang w:val="ru-RU"/>
        </w:rPr>
        <w:t>ь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мать</w:t>
      </w:r>
      <w:proofErr w:type="spellEnd"/>
      <w:proofErr w:type="gram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еш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яи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но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 xml:space="preserve">вать </w:t>
      </w:r>
      <w:proofErr w:type="spellStart"/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хво</w:t>
      </w:r>
      <w:r w:rsidRPr="00EC7527">
        <w:rPr>
          <w:rFonts w:eastAsia="Times New Roman"/>
          <w:spacing w:val="-2"/>
          <w:lang w:val="ru-RU"/>
        </w:rPr>
        <w:t>з</w:t>
      </w:r>
      <w:r w:rsidRPr="00EC7527">
        <w:rPr>
          <w:rFonts w:eastAsia="Times New Roman"/>
          <w:lang w:val="ru-RU"/>
        </w:rPr>
        <w:t>м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lang w:val="ru-RU"/>
        </w:rPr>
        <w:t>сл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ств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lang w:val="ru-RU"/>
        </w:rPr>
        <w:t>я,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збе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клад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ни</w:t>
      </w:r>
      <w:r w:rsidRPr="00EC7527">
        <w:rPr>
          <w:rFonts w:eastAsia="Times New Roman"/>
          <w:lang w:val="ru-RU"/>
        </w:rPr>
        <w:t>я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>етст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инат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ет</w:t>
      </w:r>
      <w:r w:rsidRPr="00EC7527">
        <w:rPr>
          <w:rFonts w:eastAsia="Times New Roman"/>
          <w:spacing w:val="-1"/>
          <w:lang w:val="ru-RU"/>
        </w:rPr>
        <w:t>ьи</w:t>
      </w:r>
      <w:r w:rsidRPr="00EC7527">
        <w:rPr>
          <w:rFonts w:eastAsia="Times New Roman"/>
          <w:lang w:val="ru-RU"/>
        </w:rPr>
        <w:t>х</w:t>
      </w:r>
      <w:r w:rsidRPr="00EC7527">
        <w:rPr>
          <w:rFonts w:eastAsia="Times New Roman"/>
          <w:spacing w:val="-1"/>
          <w:lang w:val="ru-RU"/>
        </w:rPr>
        <w:t>ли</w:t>
      </w:r>
      <w:r w:rsidRPr="00EC7527">
        <w:rPr>
          <w:rFonts w:eastAsia="Times New Roman"/>
          <w:spacing w:val="1"/>
          <w:lang w:val="ru-RU"/>
        </w:rPr>
        <w:t>ц</w:t>
      </w:r>
      <w:proofErr w:type="spellEnd"/>
      <w:r w:rsidRPr="00EC7527">
        <w:rPr>
          <w:rFonts w:eastAsia="Times New Roman"/>
          <w:lang w:val="ru-RU"/>
        </w:rPr>
        <w:t>;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ро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аг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1"/>
          <w:lang w:val="ru-RU"/>
        </w:rPr>
        <w:t>инц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вф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й</w:t>
      </w:r>
      <w:r w:rsidRPr="00EC7527">
        <w:rPr>
          <w:rFonts w:eastAsia="Times New Roman"/>
          <w:spacing w:val="4"/>
          <w:lang w:val="ru-RU"/>
        </w:rPr>
        <w:t>р</w:t>
      </w:r>
      <w:r w:rsidRPr="00EC7527">
        <w:rPr>
          <w:rFonts w:eastAsia="Times New Roman"/>
          <w:lang w:val="ru-RU"/>
        </w:rPr>
        <w:t>-</w:t>
      </w:r>
      <w:proofErr w:type="gram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й</w:t>
      </w:r>
      <w:r w:rsidRPr="00EC7527">
        <w:rPr>
          <w:rFonts w:eastAsia="Times New Roman"/>
          <w:lang w:val="ru-RU"/>
        </w:rPr>
        <w:t>,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но</w:t>
      </w:r>
      <w:r w:rsidRPr="00EC7527">
        <w:rPr>
          <w:rFonts w:eastAsia="Times New Roman"/>
          <w:spacing w:val="-3"/>
          <w:lang w:val="ru-RU"/>
        </w:rPr>
        <w:t>ш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як</w:t>
      </w:r>
      <w:proofErr w:type="spellEnd"/>
      <w:proofErr w:type="gram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по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тукакк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щ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lang w:val="ru-RU"/>
        </w:rPr>
        <w:t>ке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3"/>
          <w:lang w:val="ru-RU"/>
        </w:rPr>
        <w:t>л</w:t>
      </w:r>
      <w:r w:rsidRPr="00EC7527">
        <w:rPr>
          <w:rFonts w:eastAsia="Times New Roman"/>
          <w:lang w:val="ru-RU"/>
        </w:rPr>
        <w:t>я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чест</w:t>
      </w:r>
      <w:r w:rsidRPr="00EC7527">
        <w:rPr>
          <w:rFonts w:eastAsia="Times New Roman"/>
          <w:spacing w:val="-1"/>
          <w:lang w:val="ru-RU"/>
        </w:rPr>
        <w:t>но</w:t>
      </w:r>
      <w:r w:rsidRPr="00EC7527">
        <w:rPr>
          <w:rFonts w:eastAsia="Times New Roman"/>
          <w:lang w:val="ru-RU"/>
        </w:rPr>
        <w:t>йк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-3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ии</w:t>
      </w:r>
      <w:proofErr w:type="spellEnd"/>
      <w:r w:rsidRPr="00EC7527">
        <w:rPr>
          <w:rFonts w:eastAsia="Times New Roman"/>
          <w:lang w:val="ru-RU"/>
        </w:rPr>
        <w:t xml:space="preserve"> в</w:t>
      </w:r>
      <w:r w:rsidRPr="00EC7527">
        <w:rPr>
          <w:rFonts w:eastAsia="Times New Roman"/>
          <w:spacing w:val="-2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та</w:t>
      </w:r>
      <w:r w:rsidRPr="00EC7527">
        <w:rPr>
          <w:rFonts w:eastAsia="Times New Roman"/>
          <w:spacing w:val="-2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я </w:t>
      </w:r>
      <w:proofErr w:type="spellStart"/>
      <w:r w:rsidRPr="00EC7527">
        <w:rPr>
          <w:rFonts w:eastAsia="Times New Roman"/>
          <w:spacing w:val="-3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2"/>
          <w:lang w:val="ru-RU"/>
        </w:rPr>
        <w:t>ч</w:t>
      </w:r>
      <w:r w:rsidRPr="00EC7527">
        <w:rPr>
          <w:rFonts w:eastAsia="Times New Roman"/>
          <w:spacing w:val="1"/>
          <w:lang w:val="ru-RU"/>
        </w:rPr>
        <w:t>но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х</w:t>
      </w:r>
      <w:r w:rsidRPr="00EC7527">
        <w:rPr>
          <w:rFonts w:eastAsia="Times New Roman"/>
          <w:spacing w:val="-3"/>
          <w:lang w:val="ru-RU"/>
        </w:rPr>
        <w:t>к</w:t>
      </w:r>
      <w:r w:rsidRPr="00EC7527">
        <w:rPr>
          <w:rFonts w:eastAsia="Times New Roman"/>
          <w:lang w:val="ru-RU"/>
        </w:rPr>
        <w:t>ачест</w:t>
      </w:r>
      <w:r w:rsidRPr="00EC7527">
        <w:rPr>
          <w:rFonts w:eastAsia="Times New Roman"/>
          <w:spacing w:val="-3"/>
          <w:lang w:val="ru-RU"/>
        </w:rPr>
        <w:t>в</w:t>
      </w:r>
      <w:proofErr w:type="spellEnd"/>
      <w:r w:rsidRPr="00EC7527">
        <w:rPr>
          <w:rFonts w:eastAsia="Times New Roman"/>
          <w:lang w:val="ru-RU"/>
        </w:rPr>
        <w:t>;</w:t>
      </w:r>
    </w:p>
    <w:p w:rsidR="00FA2379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b/>
          <w:bCs/>
          <w:position w:val="-1"/>
          <w:sz w:val="28"/>
          <w:szCs w:val="28"/>
          <w:lang w:val="ru-RU"/>
        </w:rPr>
      </w:pPr>
      <w:r w:rsidRPr="00EC7527">
        <w:rPr>
          <w:rFonts w:eastAsia="Times New Roman"/>
          <w:lang w:val="ru-RU"/>
        </w:rPr>
        <w:t>-</w:t>
      </w:r>
      <w:proofErr w:type="spellStart"/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вы</w:t>
      </w:r>
      <w:r w:rsidRPr="00EC7527">
        <w:rPr>
          <w:rFonts w:eastAsia="Times New Roman"/>
          <w:spacing w:val="-2"/>
          <w:lang w:val="ru-RU"/>
        </w:rPr>
        <w:t>ш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ев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lang w:val="ru-RU"/>
        </w:rPr>
        <w:t>ах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ло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жи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сти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ор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1"/>
          <w:lang w:val="ru-RU"/>
        </w:rPr>
        <w:t>ь</w:t>
      </w:r>
      <w:r w:rsidRPr="00EC7527">
        <w:rPr>
          <w:rFonts w:eastAsia="Times New Roman"/>
          <w:lang w:val="ru-RU"/>
        </w:rPr>
        <w:t>яи</w:t>
      </w:r>
      <w:proofErr w:type="spellEnd"/>
      <w:r w:rsidRPr="00EC7527">
        <w:rPr>
          <w:rFonts w:eastAsia="Times New Roman"/>
          <w:spacing w:val="1"/>
          <w:lang w:val="ru-RU"/>
        </w:rPr>
        <w:t xml:space="preserve"> п</w:t>
      </w:r>
      <w:r w:rsidRPr="00EC7527">
        <w:rPr>
          <w:rFonts w:eastAsia="Times New Roman"/>
          <w:spacing w:val="-1"/>
          <w:lang w:val="ru-RU"/>
        </w:rPr>
        <w:t>ро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аг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2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ш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як</w:t>
      </w:r>
      <w:proofErr w:type="spellEnd"/>
      <w:r w:rsidRPr="00EC7527">
        <w:rPr>
          <w:rFonts w:eastAsia="Times New Roman"/>
          <w:lang w:val="ru-RU"/>
        </w:rPr>
        <w:t xml:space="preserve"> 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 xml:space="preserve">ту </w:t>
      </w:r>
      <w:proofErr w:type="spellStart"/>
      <w:proofErr w:type="gramStart"/>
      <w:r w:rsidRPr="00EC7527">
        <w:rPr>
          <w:rFonts w:eastAsia="Times New Roman"/>
          <w:lang w:val="ru-RU"/>
        </w:rPr>
        <w:t>каккс</w:t>
      </w:r>
      <w:r w:rsidRPr="00EC7527">
        <w:rPr>
          <w:rFonts w:eastAsia="Times New Roman"/>
          <w:spacing w:val="1"/>
          <w:lang w:val="ru-RU"/>
        </w:rPr>
        <w:t>по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об</w:t>
      </w:r>
      <w:r w:rsidRPr="00EC7527">
        <w:rPr>
          <w:rFonts w:eastAsia="Times New Roman"/>
          <w:lang w:val="ru-RU"/>
        </w:rPr>
        <w:t>уего</w:t>
      </w:r>
      <w:r w:rsidRPr="00EC7527">
        <w:rPr>
          <w:rFonts w:eastAsia="Times New Roman"/>
          <w:spacing w:val="1"/>
          <w:lang w:val="ru-RU"/>
        </w:rPr>
        <w:t>до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я,а</w:t>
      </w:r>
      <w:proofErr w:type="spellEnd"/>
      <w:proofErr w:type="gramEnd"/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екакк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щ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яса</w:t>
      </w:r>
      <w:r w:rsidRPr="00EC7527">
        <w:rPr>
          <w:rFonts w:eastAsia="Times New Roman"/>
          <w:spacing w:val="-2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я,г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2"/>
          <w:lang w:val="ru-RU"/>
        </w:rPr>
        <w:t>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ать</w:t>
      </w:r>
      <w:proofErr w:type="spellEnd"/>
      <w:r w:rsidRPr="00EC7527">
        <w:rPr>
          <w:rFonts w:eastAsia="Times New Roman"/>
          <w:spacing w:val="-1"/>
          <w:lang w:val="ru-RU"/>
        </w:rPr>
        <w:t xml:space="preserve"> </w:t>
      </w:r>
      <w:proofErr w:type="spellStart"/>
      <w:r w:rsidRPr="00EC7527">
        <w:rPr>
          <w:rFonts w:eastAsia="Times New Roman"/>
          <w:spacing w:val="-1"/>
          <w:lang w:val="ru-RU"/>
        </w:rPr>
        <w:t>лю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йц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ой</w:t>
      </w:r>
      <w:proofErr w:type="spellEnd"/>
      <w:r w:rsidRPr="00EC7527">
        <w:rPr>
          <w:rFonts w:eastAsia="Times New Roman"/>
          <w:lang w:val="ru-RU"/>
        </w:rPr>
        <w:t>.</w:t>
      </w:r>
    </w:p>
    <w:p w:rsidR="009A61C8" w:rsidRDefault="009A61C8" w:rsidP="00A0672A">
      <w:pPr>
        <w:keepNext w:val="0"/>
        <w:widowControl w:val="0"/>
        <w:ind w:right="-20"/>
        <w:contextualSpacing/>
        <w:jc w:val="center"/>
        <w:outlineLvl w:val="0"/>
        <w:rPr>
          <w:rFonts w:eastAsia="Times New Roman"/>
          <w:b/>
          <w:bCs/>
          <w:position w:val="-1"/>
          <w:lang w:val="ru-RU"/>
        </w:rPr>
      </w:pPr>
    </w:p>
    <w:p w:rsidR="00EC7527" w:rsidRPr="009A61C8" w:rsidRDefault="00EC7527" w:rsidP="00A0672A">
      <w:pPr>
        <w:keepNext w:val="0"/>
        <w:widowControl w:val="0"/>
        <w:ind w:right="-20"/>
        <w:contextualSpacing/>
        <w:jc w:val="center"/>
        <w:outlineLvl w:val="0"/>
        <w:rPr>
          <w:rFonts w:eastAsia="Times New Roman"/>
          <w:b/>
          <w:bCs/>
          <w:position w:val="-1"/>
          <w:lang w:val="ru-RU"/>
        </w:rPr>
      </w:pPr>
      <w:r w:rsidRPr="009A61C8">
        <w:rPr>
          <w:rFonts w:eastAsia="Times New Roman"/>
          <w:b/>
          <w:bCs/>
          <w:position w:val="-1"/>
          <w:lang w:val="ru-RU"/>
        </w:rPr>
        <w:t xml:space="preserve">Рекомендуемые мероприятия при </w:t>
      </w:r>
      <w:proofErr w:type="spellStart"/>
      <w:r w:rsidRPr="009A61C8">
        <w:rPr>
          <w:rFonts w:eastAsia="Times New Roman"/>
          <w:b/>
          <w:bCs/>
          <w:position w:val="-1"/>
          <w:lang w:val="ru-RU"/>
        </w:rPr>
        <w:t>пл</w:t>
      </w:r>
      <w:r w:rsidRPr="009A61C8">
        <w:rPr>
          <w:rFonts w:eastAsia="Times New Roman"/>
          <w:b/>
          <w:bCs/>
          <w:spacing w:val="2"/>
          <w:position w:val="-1"/>
          <w:lang w:val="ru-RU"/>
        </w:rPr>
        <w:t>а</w:t>
      </w:r>
      <w:r w:rsidRPr="009A61C8">
        <w:rPr>
          <w:rFonts w:eastAsia="Times New Roman"/>
          <w:b/>
          <w:bCs/>
          <w:position w:val="-1"/>
          <w:lang w:val="ru-RU"/>
        </w:rPr>
        <w:t>нировании</w:t>
      </w:r>
      <w:r w:rsidRPr="009A61C8">
        <w:rPr>
          <w:rFonts w:eastAsia="Times New Roman"/>
          <w:b/>
          <w:bCs/>
          <w:spacing w:val="1"/>
          <w:position w:val="-1"/>
          <w:lang w:val="ru-RU"/>
        </w:rPr>
        <w:t>а</w:t>
      </w:r>
      <w:r w:rsidRPr="009A61C8">
        <w:rPr>
          <w:rFonts w:eastAsia="Times New Roman"/>
          <w:b/>
          <w:bCs/>
          <w:spacing w:val="-1"/>
          <w:position w:val="-1"/>
          <w:lang w:val="ru-RU"/>
        </w:rPr>
        <w:t>н</w:t>
      </w:r>
      <w:r w:rsidRPr="009A61C8">
        <w:rPr>
          <w:rFonts w:eastAsia="Times New Roman"/>
          <w:b/>
          <w:bCs/>
          <w:spacing w:val="1"/>
          <w:position w:val="-1"/>
          <w:lang w:val="ru-RU"/>
        </w:rPr>
        <w:t>т</w:t>
      </w:r>
      <w:r w:rsidRPr="009A61C8">
        <w:rPr>
          <w:rFonts w:eastAsia="Times New Roman"/>
          <w:b/>
          <w:bCs/>
          <w:spacing w:val="-1"/>
          <w:position w:val="-1"/>
          <w:lang w:val="ru-RU"/>
        </w:rPr>
        <w:t>и</w:t>
      </w:r>
      <w:r w:rsidRPr="009A61C8">
        <w:rPr>
          <w:rFonts w:eastAsia="Times New Roman"/>
          <w:b/>
          <w:bCs/>
          <w:spacing w:val="-3"/>
          <w:position w:val="-1"/>
          <w:lang w:val="ru-RU"/>
        </w:rPr>
        <w:t>д</w:t>
      </w:r>
      <w:r w:rsidRPr="009A61C8">
        <w:rPr>
          <w:rFonts w:eastAsia="Times New Roman"/>
          <w:b/>
          <w:bCs/>
          <w:spacing w:val="1"/>
          <w:position w:val="-1"/>
          <w:lang w:val="ru-RU"/>
        </w:rPr>
        <w:t>о</w:t>
      </w:r>
      <w:r w:rsidRPr="009A61C8">
        <w:rPr>
          <w:rFonts w:eastAsia="Times New Roman"/>
          <w:b/>
          <w:bCs/>
          <w:spacing w:val="-1"/>
          <w:position w:val="-1"/>
          <w:lang w:val="ru-RU"/>
        </w:rPr>
        <w:t>пин</w:t>
      </w:r>
      <w:r w:rsidRPr="009A61C8">
        <w:rPr>
          <w:rFonts w:eastAsia="Times New Roman"/>
          <w:b/>
          <w:bCs/>
          <w:position w:val="-1"/>
          <w:lang w:val="ru-RU"/>
        </w:rPr>
        <w:t>г</w:t>
      </w:r>
      <w:r w:rsidRPr="009A61C8">
        <w:rPr>
          <w:rFonts w:eastAsia="Times New Roman"/>
          <w:b/>
          <w:bCs/>
          <w:spacing w:val="-1"/>
          <w:position w:val="-1"/>
          <w:lang w:val="ru-RU"/>
        </w:rPr>
        <w:t>о</w:t>
      </w:r>
      <w:r w:rsidRPr="009A61C8">
        <w:rPr>
          <w:rFonts w:eastAsia="Times New Roman"/>
          <w:b/>
          <w:bCs/>
          <w:position w:val="-1"/>
          <w:lang w:val="ru-RU"/>
        </w:rPr>
        <w:t>в</w:t>
      </w:r>
      <w:r w:rsidRPr="009A61C8">
        <w:rPr>
          <w:rFonts w:eastAsia="Times New Roman"/>
          <w:b/>
          <w:bCs/>
          <w:spacing w:val="-1"/>
          <w:position w:val="-1"/>
          <w:lang w:val="ru-RU"/>
        </w:rPr>
        <w:t>ой</w:t>
      </w:r>
      <w:proofErr w:type="spellEnd"/>
      <w:r w:rsidRPr="009A61C8">
        <w:rPr>
          <w:rFonts w:eastAsia="Times New Roman"/>
          <w:b/>
          <w:bCs/>
          <w:spacing w:val="-1"/>
          <w:position w:val="-1"/>
          <w:lang w:val="ru-RU"/>
        </w:rPr>
        <w:t xml:space="preserve"> работы в Учреждении </w:t>
      </w:r>
    </w:p>
    <w:p w:rsidR="00EC7527" w:rsidRDefault="00EC7527" w:rsidP="00A0672A">
      <w:pPr>
        <w:keepNext w:val="0"/>
        <w:widowControl w:val="0"/>
        <w:ind w:right="-20"/>
        <w:contextualSpacing/>
        <w:jc w:val="right"/>
        <w:outlineLvl w:val="0"/>
        <w:rPr>
          <w:rFonts w:eastAsia="Times New Roman"/>
          <w:b/>
          <w:bCs/>
          <w:i/>
          <w:spacing w:val="-1"/>
          <w:lang w:val="ru-RU"/>
        </w:rPr>
      </w:pPr>
      <w:r w:rsidRPr="00375A2F">
        <w:rPr>
          <w:rFonts w:eastAsia="Times New Roman"/>
          <w:b/>
          <w:bCs/>
          <w:i/>
          <w:lang w:val="ru-RU"/>
        </w:rPr>
        <w:t>Таб</w:t>
      </w:r>
      <w:r w:rsidRPr="00375A2F">
        <w:rPr>
          <w:rFonts w:eastAsia="Times New Roman"/>
          <w:b/>
          <w:bCs/>
          <w:i/>
          <w:spacing w:val="-3"/>
          <w:lang w:val="ru-RU"/>
        </w:rPr>
        <w:t>л</w:t>
      </w:r>
      <w:r w:rsidRPr="00375A2F">
        <w:rPr>
          <w:rFonts w:eastAsia="Times New Roman"/>
          <w:b/>
          <w:bCs/>
          <w:i/>
          <w:spacing w:val="1"/>
          <w:lang w:val="ru-RU"/>
        </w:rPr>
        <w:t>иц</w:t>
      </w:r>
      <w:r w:rsidRPr="00375A2F">
        <w:rPr>
          <w:rFonts w:eastAsia="Times New Roman"/>
          <w:b/>
          <w:bCs/>
          <w:i/>
          <w:lang w:val="ru-RU"/>
        </w:rPr>
        <w:t>а№</w:t>
      </w:r>
      <w:r w:rsidRPr="008161BD">
        <w:rPr>
          <w:rFonts w:eastAsia="Times New Roman"/>
          <w:b/>
          <w:bCs/>
          <w:i/>
          <w:spacing w:val="-1"/>
          <w:lang w:val="ru-RU"/>
        </w:rPr>
        <w:t>1</w:t>
      </w:r>
      <w:r w:rsidR="00795343">
        <w:rPr>
          <w:rFonts w:eastAsia="Times New Roman"/>
          <w:b/>
          <w:bCs/>
          <w:i/>
          <w:spacing w:val="-1"/>
          <w:lang w:val="ru-RU"/>
        </w:rPr>
        <w:t>8</w:t>
      </w:r>
    </w:p>
    <w:tbl>
      <w:tblPr>
        <w:tblW w:w="896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  <w:gridCol w:w="2976"/>
      </w:tblGrid>
      <w:tr w:rsidR="00EC7527" w:rsidRPr="008161BD" w:rsidTr="009A61C8">
        <w:trPr>
          <w:trHeight w:hRule="exact" w:val="581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  <w:lang w:val="ru-RU"/>
              </w:rPr>
            </w:pPr>
            <w:r w:rsidRPr="00EC7527">
              <w:rPr>
                <w:rFonts w:eastAsia="Times New Roman"/>
                <w:spacing w:val="1"/>
                <w:lang w:val="ru-RU"/>
              </w:rPr>
              <w:t>1</w:t>
            </w:r>
            <w:r w:rsidRPr="00EC7527">
              <w:rPr>
                <w:rFonts w:eastAsia="Times New Roman"/>
                <w:lang w:val="ru-RU"/>
              </w:rPr>
              <w:t>.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И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lang w:val="ru-RU"/>
              </w:rPr>
              <w:t>фор</w:t>
            </w:r>
            <w:r w:rsidRPr="00EC7527">
              <w:rPr>
                <w:rFonts w:eastAsia="Times New Roman"/>
                <w:spacing w:val="-2"/>
                <w:lang w:val="ru-RU"/>
              </w:rPr>
              <w:t>м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spacing w:val="-1"/>
                <w:lang w:val="ru-RU"/>
              </w:rPr>
              <w:t>р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3"/>
                <w:lang w:val="ru-RU"/>
              </w:rPr>
              <w:t>а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 xml:space="preserve">е </w:t>
            </w:r>
            <w:proofErr w:type="spellStart"/>
            <w:r w:rsidRPr="00EC7527">
              <w:rPr>
                <w:rFonts w:eastAsia="Times New Roman"/>
                <w:lang w:val="ru-RU"/>
              </w:rPr>
              <w:t>с</w:t>
            </w:r>
            <w:r w:rsidRPr="00EC7527">
              <w:rPr>
                <w:rFonts w:eastAsia="Times New Roman"/>
                <w:spacing w:val="-2"/>
                <w:lang w:val="ru-RU"/>
              </w:rPr>
              <w:t>п</w:t>
            </w:r>
            <w:r w:rsidRPr="00EC7527">
              <w:rPr>
                <w:rFonts w:eastAsia="Times New Roman"/>
                <w:spacing w:val="1"/>
                <w:lang w:val="ru-RU"/>
              </w:rPr>
              <w:t>ор</w:t>
            </w:r>
            <w:r w:rsidRPr="00EC7527">
              <w:rPr>
                <w:rFonts w:eastAsia="Times New Roman"/>
                <w:spacing w:val="-3"/>
                <w:lang w:val="ru-RU"/>
              </w:rPr>
              <w:t>т</w:t>
            </w:r>
            <w:r w:rsidRPr="00EC7527">
              <w:rPr>
                <w:rFonts w:eastAsia="Times New Roman"/>
                <w:lang w:val="ru-RU"/>
              </w:rPr>
              <w:t>сме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во</w:t>
            </w:r>
            <w:proofErr w:type="spellEnd"/>
            <w:r w:rsidRPr="00EC7527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C7527">
              <w:rPr>
                <w:rFonts w:eastAsia="Times New Roman"/>
                <w:lang w:val="ru-RU"/>
              </w:rPr>
              <w:t>запрещё</w:t>
            </w:r>
            <w:r w:rsidRPr="00EC7527">
              <w:rPr>
                <w:rFonts w:eastAsia="Times New Roman"/>
                <w:spacing w:val="-2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ы</w:t>
            </w:r>
            <w:r w:rsidRPr="00EC7527">
              <w:rPr>
                <w:rFonts w:eastAsia="Times New Roman"/>
                <w:lang w:val="ru-RU"/>
              </w:rPr>
              <w:t>х</w:t>
            </w:r>
            <w:r w:rsidRPr="00EC7527">
              <w:rPr>
                <w:rFonts w:eastAsia="Times New Roman"/>
                <w:spacing w:val="-1"/>
                <w:lang w:val="ru-RU"/>
              </w:rPr>
              <w:t>в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3"/>
                <w:lang w:val="ru-RU"/>
              </w:rPr>
              <w:t>щ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2"/>
                <w:lang w:val="ru-RU"/>
              </w:rPr>
              <w:t>с</w:t>
            </w:r>
            <w:r w:rsidRPr="00EC7527">
              <w:rPr>
                <w:rFonts w:eastAsia="Times New Roman"/>
                <w:lang w:val="ru-RU"/>
              </w:rPr>
              <w:t>т</w:t>
            </w:r>
            <w:r w:rsidRPr="00EC7527">
              <w:rPr>
                <w:rFonts w:eastAsia="Times New Roman"/>
                <w:spacing w:val="-1"/>
                <w:lang w:val="ru-RU"/>
              </w:rPr>
              <w:t>в</w:t>
            </w:r>
            <w:r w:rsidRPr="00EC7527">
              <w:rPr>
                <w:rFonts w:eastAsia="Times New Roman"/>
                <w:lang w:val="ru-RU"/>
              </w:rPr>
              <w:t>ах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</w:rPr>
            </w:pPr>
            <w:proofErr w:type="spellStart"/>
            <w:r w:rsidRPr="00EC7527">
              <w:rPr>
                <w:rFonts w:eastAsia="Times New Roman"/>
              </w:rPr>
              <w:t>Лек</w:t>
            </w:r>
            <w:r w:rsidRPr="00EC7527">
              <w:rPr>
                <w:rFonts w:eastAsia="Times New Roman"/>
                <w:spacing w:val="-2"/>
              </w:rPr>
              <w:t>ц</w:t>
            </w:r>
            <w:r w:rsidRPr="00EC7527">
              <w:rPr>
                <w:rFonts w:eastAsia="Times New Roman"/>
                <w:spacing w:val="1"/>
              </w:rPr>
              <w:t>ии</w:t>
            </w:r>
            <w:r w:rsidRPr="00EC7527">
              <w:rPr>
                <w:rFonts w:eastAsia="Times New Roman"/>
                <w:spacing w:val="-2"/>
              </w:rPr>
              <w:t>,</w:t>
            </w:r>
            <w:r w:rsidRPr="00EC7527">
              <w:rPr>
                <w:rFonts w:eastAsia="Times New Roman"/>
                <w:spacing w:val="1"/>
              </w:rPr>
              <w:t>б</w:t>
            </w:r>
            <w:r w:rsidRPr="00EC7527">
              <w:rPr>
                <w:rFonts w:eastAsia="Times New Roman"/>
              </w:rPr>
              <w:t>ес</w:t>
            </w:r>
            <w:r w:rsidRPr="00EC7527">
              <w:rPr>
                <w:rFonts w:eastAsia="Times New Roman"/>
                <w:spacing w:val="-2"/>
              </w:rPr>
              <w:t>е</w:t>
            </w:r>
            <w:r w:rsidRPr="00EC7527">
              <w:rPr>
                <w:rFonts w:eastAsia="Times New Roman"/>
                <w:spacing w:val="1"/>
              </w:rPr>
              <w:t>ды</w:t>
            </w:r>
            <w:proofErr w:type="spellEnd"/>
            <w:r w:rsidRPr="00EC7527">
              <w:rPr>
                <w:rFonts w:eastAsia="Times New Roman"/>
              </w:rPr>
              <w:t xml:space="preserve">, </w:t>
            </w:r>
            <w:proofErr w:type="spellStart"/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  <w:spacing w:val="-1"/>
              </w:rPr>
              <w:t>н</w:t>
            </w:r>
            <w:r w:rsidRPr="00EC7527">
              <w:rPr>
                <w:rFonts w:eastAsia="Times New Roman"/>
                <w:spacing w:val="1"/>
              </w:rPr>
              <w:t>ди</w:t>
            </w:r>
            <w:r w:rsidRPr="00EC7527">
              <w:rPr>
                <w:rFonts w:eastAsia="Times New Roman"/>
                <w:spacing w:val="-3"/>
              </w:rPr>
              <w:t>в</w:t>
            </w:r>
            <w:r w:rsidRPr="00EC7527">
              <w:rPr>
                <w:rFonts w:eastAsia="Times New Roman"/>
                <w:spacing w:val="1"/>
              </w:rPr>
              <w:t>ид</w:t>
            </w:r>
            <w:r w:rsidRPr="00EC7527">
              <w:rPr>
                <w:rFonts w:eastAsia="Times New Roman"/>
                <w:spacing w:val="-4"/>
              </w:rPr>
              <w:t>у</w:t>
            </w:r>
            <w:r w:rsidRPr="00EC7527">
              <w:rPr>
                <w:rFonts w:eastAsia="Times New Roman"/>
              </w:rPr>
              <w:t>ал</w:t>
            </w:r>
            <w:r w:rsidRPr="00EC7527">
              <w:rPr>
                <w:rFonts w:eastAsia="Times New Roman"/>
                <w:spacing w:val="-2"/>
              </w:rPr>
              <w:t>ь</w:t>
            </w:r>
            <w:r w:rsidRPr="00EC7527">
              <w:rPr>
                <w:rFonts w:eastAsia="Times New Roman"/>
                <w:spacing w:val="1"/>
              </w:rPr>
              <w:t>ны</w:t>
            </w:r>
            <w:r w:rsidRPr="00EC7527">
              <w:rPr>
                <w:rFonts w:eastAsia="Times New Roman"/>
              </w:rPr>
              <w:t>ек</w:t>
            </w:r>
            <w:r w:rsidRPr="00EC7527">
              <w:rPr>
                <w:rFonts w:eastAsia="Times New Roman"/>
                <w:spacing w:val="-1"/>
              </w:rPr>
              <w:t>о</w:t>
            </w:r>
            <w:r w:rsidRPr="00EC7527">
              <w:rPr>
                <w:rFonts w:eastAsia="Times New Roman"/>
                <w:spacing w:val="1"/>
              </w:rPr>
              <w:t>н</w:t>
            </w:r>
            <w:r w:rsidRPr="00EC7527">
              <w:rPr>
                <w:rFonts w:eastAsia="Times New Roman"/>
              </w:rPr>
              <w:t>с</w:t>
            </w:r>
            <w:r w:rsidRPr="00EC7527">
              <w:rPr>
                <w:rFonts w:eastAsia="Times New Roman"/>
                <w:spacing w:val="-3"/>
              </w:rPr>
              <w:t>у</w:t>
            </w:r>
            <w:r w:rsidRPr="00EC7527">
              <w:rPr>
                <w:rFonts w:eastAsia="Times New Roman"/>
                <w:spacing w:val="-1"/>
              </w:rPr>
              <w:t>ль</w:t>
            </w:r>
            <w:r w:rsidRPr="00EC7527">
              <w:rPr>
                <w:rFonts w:eastAsia="Times New Roman"/>
              </w:rPr>
              <w:t>тац</w:t>
            </w:r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</w:rPr>
              <w:t>и</w:t>
            </w:r>
            <w:proofErr w:type="spellEnd"/>
          </w:p>
        </w:tc>
      </w:tr>
      <w:tr w:rsidR="00EC7527" w:rsidRPr="002A1E07" w:rsidTr="009A61C8">
        <w:trPr>
          <w:trHeight w:hRule="exact" w:val="703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  <w:lang w:val="ru-RU"/>
              </w:rPr>
            </w:pPr>
            <w:r w:rsidRPr="00EC7527">
              <w:rPr>
                <w:rFonts w:eastAsia="Times New Roman"/>
                <w:spacing w:val="1"/>
                <w:lang w:val="ru-RU"/>
              </w:rPr>
              <w:t>2</w:t>
            </w:r>
            <w:r w:rsidRPr="00EC7527">
              <w:rPr>
                <w:rFonts w:eastAsia="Times New Roman"/>
                <w:lang w:val="ru-RU"/>
              </w:rPr>
              <w:t>.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О</w:t>
            </w:r>
            <w:r w:rsidRPr="00EC7527">
              <w:rPr>
                <w:rFonts w:eastAsia="Times New Roman"/>
                <w:lang w:val="ru-RU"/>
              </w:rPr>
              <w:t>зна</w:t>
            </w:r>
            <w:r w:rsidRPr="00EC7527">
              <w:rPr>
                <w:rFonts w:eastAsia="Times New Roman"/>
                <w:spacing w:val="1"/>
                <w:lang w:val="ru-RU"/>
              </w:rPr>
              <w:t>к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м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 xml:space="preserve">е с </w:t>
            </w:r>
            <w:proofErr w:type="spellStart"/>
            <w:r w:rsidRPr="00EC7527">
              <w:rPr>
                <w:rFonts w:eastAsia="Times New Roman"/>
                <w:spacing w:val="-1"/>
                <w:lang w:val="ru-RU"/>
              </w:rPr>
              <w:t>пор</w:t>
            </w:r>
            <w:r w:rsidRPr="00EC7527">
              <w:rPr>
                <w:rFonts w:eastAsia="Times New Roman"/>
                <w:lang w:val="ru-RU"/>
              </w:rPr>
              <w:t>я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spacing w:val="-2"/>
                <w:lang w:val="ru-RU"/>
              </w:rPr>
              <w:t>к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м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1"/>
                <w:lang w:val="ru-RU"/>
              </w:rPr>
              <w:t>р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3"/>
                <w:lang w:val="ru-RU"/>
              </w:rPr>
              <w:t>е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>я</w:t>
            </w:r>
            <w:proofErr w:type="spellEnd"/>
            <w:r w:rsidRPr="00EC7527">
              <w:rPr>
                <w:rFonts w:eastAsia="Times New Roman"/>
                <w:lang w:val="ru-RU"/>
              </w:rPr>
              <w:t xml:space="preserve"> 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2"/>
                <w:lang w:val="ru-RU"/>
              </w:rPr>
              <w:t>г</w:t>
            </w:r>
            <w:r w:rsidRPr="00EC7527">
              <w:rPr>
                <w:rFonts w:eastAsia="Times New Roman"/>
                <w:spacing w:val="-2"/>
                <w:lang w:val="ru-RU"/>
              </w:rPr>
              <w:t>-</w:t>
            </w:r>
            <w:proofErr w:type="spellStart"/>
            <w:r w:rsidRPr="00EC7527">
              <w:rPr>
                <w:rFonts w:eastAsia="Times New Roman"/>
                <w:lang w:val="ru-RU"/>
              </w:rPr>
              <w:t>к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lang w:val="ru-RU"/>
              </w:rPr>
              <w:t>т</w:t>
            </w:r>
            <w:r w:rsidRPr="00EC7527">
              <w:rPr>
                <w:rFonts w:eastAsia="Times New Roman"/>
                <w:spacing w:val="-1"/>
                <w:lang w:val="ru-RU"/>
              </w:rPr>
              <w:t>р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яи</w:t>
            </w:r>
            <w:r w:rsidRPr="00EC7527">
              <w:rPr>
                <w:rFonts w:eastAsia="Times New Roman"/>
                <w:spacing w:val="-3"/>
                <w:lang w:val="ru-RU"/>
              </w:rPr>
              <w:t>а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lang w:val="ru-RU"/>
              </w:rPr>
              <w:t>т</w:t>
            </w:r>
            <w:r w:rsidRPr="00EC7527">
              <w:rPr>
                <w:rFonts w:eastAsia="Times New Roman"/>
                <w:spacing w:val="-2"/>
                <w:lang w:val="ru-RU"/>
              </w:rPr>
              <w:t>и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spacing w:val="-1"/>
                <w:lang w:val="ru-RU"/>
              </w:rPr>
              <w:t>оп</w:t>
            </w:r>
            <w:r w:rsidRPr="00EC7527">
              <w:rPr>
                <w:rFonts w:eastAsia="Times New Roman"/>
                <w:spacing w:val="1"/>
                <w:lang w:val="ru-RU"/>
              </w:rPr>
              <w:t>ин</w:t>
            </w:r>
            <w:r w:rsidRPr="00EC7527">
              <w:rPr>
                <w:rFonts w:eastAsia="Times New Roman"/>
                <w:spacing w:val="-2"/>
                <w:lang w:val="ru-RU"/>
              </w:rPr>
              <w:t>г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2"/>
                <w:lang w:val="ru-RU"/>
              </w:rPr>
              <w:t>ы</w:t>
            </w:r>
            <w:r w:rsidRPr="00EC7527">
              <w:rPr>
                <w:rFonts w:eastAsia="Times New Roman"/>
                <w:lang w:val="ru-RU"/>
              </w:rPr>
              <w:t>ми</w:t>
            </w:r>
            <w:proofErr w:type="spellEnd"/>
            <w:r w:rsidRPr="00EC7527">
              <w:rPr>
                <w:rFonts w:eastAsia="Times New Roman"/>
                <w:lang w:val="ru-RU"/>
              </w:rPr>
              <w:t xml:space="preserve"> </w:t>
            </w:r>
            <w:r w:rsidRPr="00EC7527">
              <w:rPr>
                <w:rFonts w:eastAsia="Times New Roman"/>
                <w:spacing w:val="1"/>
                <w:lang w:val="ru-RU"/>
              </w:rPr>
              <w:t>пр</w:t>
            </w:r>
            <w:r w:rsidRPr="00EC7527">
              <w:rPr>
                <w:rFonts w:eastAsia="Times New Roman"/>
                <w:lang w:val="ru-RU"/>
              </w:rPr>
              <w:t>а</w:t>
            </w:r>
            <w:r w:rsidRPr="00EC7527">
              <w:rPr>
                <w:rFonts w:eastAsia="Times New Roman"/>
                <w:spacing w:val="-3"/>
                <w:lang w:val="ru-RU"/>
              </w:rPr>
              <w:t>в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а</w:t>
            </w:r>
            <w:r w:rsidRPr="00EC7527">
              <w:rPr>
                <w:rFonts w:eastAsia="Times New Roman"/>
                <w:spacing w:val="-3"/>
                <w:lang w:val="ru-RU"/>
              </w:rPr>
              <w:t>м</w:t>
            </w:r>
            <w:r w:rsidRPr="00EC7527">
              <w:rPr>
                <w:rFonts w:eastAsia="Times New Roman"/>
                <w:lang w:val="ru-RU"/>
              </w:rPr>
              <w:t>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</w:p>
        </w:tc>
      </w:tr>
      <w:tr w:rsidR="00EC7527" w:rsidRPr="002A1E07" w:rsidTr="009A61C8">
        <w:trPr>
          <w:trHeight w:hRule="exact" w:val="430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  <w:lang w:val="ru-RU"/>
              </w:rPr>
            </w:pPr>
            <w:r w:rsidRPr="00EC7527">
              <w:rPr>
                <w:rFonts w:eastAsia="Times New Roman"/>
                <w:spacing w:val="1"/>
                <w:lang w:val="ru-RU"/>
              </w:rPr>
              <w:t>3</w:t>
            </w:r>
            <w:r w:rsidRPr="00EC7527">
              <w:rPr>
                <w:rFonts w:eastAsia="Times New Roman"/>
                <w:lang w:val="ru-RU"/>
              </w:rPr>
              <w:t>.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О</w:t>
            </w:r>
            <w:r w:rsidRPr="00EC7527">
              <w:rPr>
                <w:rFonts w:eastAsia="Times New Roman"/>
                <w:lang w:val="ru-RU"/>
              </w:rPr>
              <w:t>зна</w:t>
            </w:r>
            <w:r w:rsidRPr="00EC7527">
              <w:rPr>
                <w:rFonts w:eastAsia="Times New Roman"/>
                <w:spacing w:val="1"/>
                <w:lang w:val="ru-RU"/>
              </w:rPr>
              <w:t>к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м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 xml:space="preserve">е с </w:t>
            </w:r>
            <w:r w:rsidRPr="00EC7527">
              <w:rPr>
                <w:rFonts w:eastAsia="Times New Roman"/>
                <w:spacing w:val="-1"/>
                <w:lang w:val="ru-RU"/>
              </w:rPr>
              <w:t>п</w:t>
            </w:r>
            <w:r w:rsidRPr="00EC7527">
              <w:rPr>
                <w:rFonts w:eastAsia="Times New Roman"/>
                <w:spacing w:val="1"/>
                <w:lang w:val="ru-RU"/>
              </w:rPr>
              <w:t>р</w:t>
            </w:r>
            <w:r w:rsidRPr="00EC7527">
              <w:rPr>
                <w:rFonts w:eastAsia="Times New Roman"/>
                <w:spacing w:val="-2"/>
                <w:lang w:val="ru-RU"/>
              </w:rPr>
              <w:t>а</w:t>
            </w:r>
            <w:r w:rsidRPr="00EC7527">
              <w:rPr>
                <w:rFonts w:eastAsia="Times New Roman"/>
                <w:lang w:val="ru-RU"/>
              </w:rPr>
              <w:t xml:space="preserve">вами и 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spacing w:val="-1"/>
                <w:lang w:val="ru-RU"/>
              </w:rPr>
              <w:t>б</w:t>
            </w:r>
            <w:r w:rsidRPr="00EC7527">
              <w:rPr>
                <w:rFonts w:eastAsia="Times New Roman"/>
                <w:lang w:val="ru-RU"/>
              </w:rPr>
              <w:t>яза</w:t>
            </w:r>
            <w:r w:rsidRPr="00EC7527">
              <w:rPr>
                <w:rFonts w:eastAsia="Times New Roman"/>
                <w:spacing w:val="-1"/>
                <w:lang w:val="ru-RU"/>
              </w:rPr>
              <w:t>нн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стя</w:t>
            </w:r>
            <w:r w:rsidRPr="00EC7527">
              <w:rPr>
                <w:rFonts w:eastAsia="Times New Roman"/>
                <w:spacing w:val="-2"/>
                <w:lang w:val="ru-RU"/>
              </w:rPr>
              <w:t>м</w:t>
            </w:r>
            <w:r w:rsidRPr="00EC7527">
              <w:rPr>
                <w:rFonts w:eastAsia="Times New Roman"/>
                <w:lang w:val="ru-RU"/>
              </w:rPr>
              <w:t>и спортсмена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</w:p>
        </w:tc>
      </w:tr>
      <w:tr w:rsidR="00EC7527" w:rsidRPr="002A1E07" w:rsidTr="009A61C8">
        <w:trPr>
          <w:trHeight w:hRule="exact" w:val="563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  <w:lang w:val="ru-RU"/>
              </w:rPr>
            </w:pPr>
            <w:r w:rsidRPr="00EC7527">
              <w:rPr>
                <w:rFonts w:eastAsia="Times New Roman"/>
                <w:spacing w:val="1"/>
                <w:lang w:val="ru-RU"/>
              </w:rPr>
              <w:t>4</w:t>
            </w:r>
            <w:r w:rsidRPr="00EC7527">
              <w:rPr>
                <w:rFonts w:eastAsia="Times New Roman"/>
                <w:lang w:val="ru-RU"/>
              </w:rPr>
              <w:t>.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П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выш</w:t>
            </w:r>
            <w:r w:rsidRPr="00EC7527">
              <w:rPr>
                <w:rFonts w:eastAsia="Times New Roman"/>
                <w:spacing w:val="-2"/>
                <w:lang w:val="ru-RU"/>
              </w:rPr>
              <w:t>е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>е о</w:t>
            </w:r>
            <w:r w:rsidRPr="00EC7527">
              <w:rPr>
                <w:rFonts w:eastAsia="Times New Roman"/>
                <w:spacing w:val="1"/>
                <w:lang w:val="ru-RU"/>
              </w:rPr>
              <w:t>с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3"/>
                <w:lang w:val="ru-RU"/>
              </w:rPr>
              <w:t>е</w:t>
            </w:r>
            <w:r w:rsidRPr="00EC7527">
              <w:rPr>
                <w:rFonts w:eastAsia="Times New Roman"/>
                <w:spacing w:val="-1"/>
                <w:lang w:val="ru-RU"/>
              </w:rPr>
              <w:t>до</w:t>
            </w:r>
            <w:r w:rsidRPr="00EC7527">
              <w:rPr>
                <w:rFonts w:eastAsia="Times New Roman"/>
                <w:lang w:val="ru-RU"/>
              </w:rPr>
              <w:t>м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ё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с</w:t>
            </w:r>
            <w:r w:rsidRPr="00EC7527">
              <w:rPr>
                <w:rFonts w:eastAsia="Times New Roman"/>
                <w:spacing w:val="-3"/>
                <w:lang w:val="ru-RU"/>
              </w:rPr>
              <w:t>т</w:t>
            </w:r>
            <w:r w:rsidRPr="00EC7527">
              <w:rPr>
                <w:rFonts w:eastAsia="Times New Roman"/>
                <w:lang w:val="ru-RU"/>
              </w:rPr>
              <w:t>и с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р</w:t>
            </w:r>
            <w:r w:rsidRPr="00EC7527">
              <w:rPr>
                <w:rFonts w:eastAsia="Times New Roman"/>
                <w:lang w:val="ru-RU"/>
              </w:rPr>
              <w:t>тс</w:t>
            </w:r>
            <w:r w:rsidRPr="00EC7527">
              <w:rPr>
                <w:rFonts w:eastAsia="Times New Roman"/>
                <w:spacing w:val="-3"/>
                <w:lang w:val="ru-RU"/>
              </w:rPr>
              <w:t>м</w:t>
            </w:r>
            <w:r w:rsidRPr="00EC7527">
              <w:rPr>
                <w:rFonts w:eastAsia="Times New Roman"/>
                <w:lang w:val="ru-RU"/>
              </w:rPr>
              <w:t>е</w:t>
            </w:r>
            <w:r w:rsidRPr="00EC7527">
              <w:rPr>
                <w:rFonts w:eastAsia="Times New Roman"/>
                <w:spacing w:val="-1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</w:t>
            </w:r>
            <w:proofErr w:type="spellStart"/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б</w:t>
            </w:r>
            <w:r w:rsidRPr="00EC7527">
              <w:rPr>
                <w:rFonts w:eastAsia="Times New Roman"/>
                <w:spacing w:val="-2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2"/>
                <w:lang w:val="ru-RU"/>
              </w:rPr>
              <w:t>а</w:t>
            </w:r>
            <w:r w:rsidRPr="00EC7527">
              <w:rPr>
                <w:rFonts w:eastAsia="Times New Roman"/>
                <w:lang w:val="ru-RU"/>
              </w:rPr>
              <w:t>с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сти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lang w:val="ru-RU"/>
              </w:rPr>
              <w:t>га</w:t>
            </w:r>
            <w:r w:rsidRPr="00EC7527">
              <w:rPr>
                <w:rFonts w:eastAsia="Times New Roman"/>
                <w:spacing w:val="1"/>
                <w:lang w:val="ru-RU"/>
              </w:rPr>
              <w:t>д</w:t>
            </w:r>
            <w:r w:rsidRPr="00EC7527">
              <w:rPr>
                <w:rFonts w:eastAsia="Times New Roman"/>
                <w:spacing w:val="-1"/>
                <w:lang w:val="ru-RU"/>
              </w:rPr>
              <w:t>л</w:t>
            </w:r>
            <w:r w:rsidRPr="00EC7527">
              <w:rPr>
                <w:rFonts w:eastAsia="Times New Roman"/>
                <w:lang w:val="ru-RU"/>
              </w:rPr>
              <w:t>я</w:t>
            </w:r>
            <w:proofErr w:type="spellEnd"/>
            <w:r w:rsidRPr="00EC7527">
              <w:rPr>
                <w:rFonts w:eastAsia="Times New Roman"/>
                <w:lang w:val="ru-RU"/>
              </w:rPr>
              <w:t xml:space="preserve"> здо</w:t>
            </w:r>
            <w:r w:rsidRPr="00EC7527">
              <w:rPr>
                <w:rFonts w:eastAsia="Times New Roman"/>
                <w:spacing w:val="-2"/>
                <w:lang w:val="ru-RU"/>
              </w:rPr>
              <w:t>р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1"/>
                <w:lang w:val="ru-RU"/>
              </w:rPr>
              <w:t>ь</w:t>
            </w:r>
            <w:r w:rsidRPr="00EC7527">
              <w:rPr>
                <w:rFonts w:eastAsia="Times New Roman"/>
                <w:lang w:val="ru-RU"/>
              </w:rPr>
              <w:t>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</w:p>
        </w:tc>
      </w:tr>
      <w:tr w:rsidR="00EC7527" w:rsidRPr="008161BD" w:rsidTr="009A61C8">
        <w:trPr>
          <w:trHeight w:hRule="exact" w:val="274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</w:rPr>
            </w:pPr>
            <w:r w:rsidRPr="00EC7527">
              <w:rPr>
                <w:rFonts w:eastAsia="Times New Roman"/>
                <w:spacing w:val="1"/>
              </w:rPr>
              <w:t>5</w:t>
            </w:r>
            <w:r w:rsidRPr="00EC7527">
              <w:rPr>
                <w:rFonts w:eastAsia="Times New Roman"/>
              </w:rPr>
              <w:t>.К</w:t>
            </w:r>
            <w:r w:rsidRPr="00EC7527">
              <w:rPr>
                <w:rFonts w:eastAsia="Times New Roman"/>
                <w:spacing w:val="1"/>
              </w:rPr>
              <w:t>он</w:t>
            </w:r>
            <w:r w:rsidRPr="00EC7527">
              <w:rPr>
                <w:rFonts w:eastAsia="Times New Roman"/>
                <w:spacing w:val="-3"/>
              </w:rPr>
              <w:t>т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  <w:spacing w:val="-1"/>
              </w:rPr>
              <w:t>л</w:t>
            </w:r>
            <w:r w:rsidRPr="00EC7527">
              <w:rPr>
                <w:rFonts w:eastAsia="Times New Roman"/>
              </w:rPr>
              <w:t>ьзна</w:t>
            </w:r>
            <w:r w:rsidRPr="00EC7527">
              <w:rPr>
                <w:rFonts w:eastAsia="Times New Roman"/>
                <w:spacing w:val="-1"/>
              </w:rPr>
              <w:t>н</w:t>
            </w:r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</w:rPr>
              <w:t>й</w:t>
            </w:r>
            <w:r w:rsidRPr="00EC7527">
              <w:rPr>
                <w:rFonts w:eastAsia="Times New Roman"/>
                <w:spacing w:val="-2"/>
              </w:rPr>
              <w:t>а</w:t>
            </w:r>
            <w:r w:rsidRPr="00EC7527">
              <w:rPr>
                <w:rFonts w:eastAsia="Times New Roman"/>
                <w:spacing w:val="1"/>
              </w:rPr>
              <w:t>н</w:t>
            </w:r>
            <w:r w:rsidRPr="00EC7527">
              <w:rPr>
                <w:rFonts w:eastAsia="Times New Roman"/>
              </w:rPr>
              <w:t>т</w:t>
            </w:r>
            <w:r w:rsidRPr="00EC7527">
              <w:rPr>
                <w:rFonts w:eastAsia="Times New Roman"/>
                <w:spacing w:val="-2"/>
              </w:rPr>
              <w:t>и</w:t>
            </w:r>
            <w:r w:rsidRPr="00EC7527">
              <w:rPr>
                <w:rFonts w:eastAsia="Times New Roman"/>
                <w:spacing w:val="1"/>
              </w:rPr>
              <w:t>д</w:t>
            </w:r>
            <w:r w:rsidRPr="00EC7527">
              <w:rPr>
                <w:rFonts w:eastAsia="Times New Roman"/>
                <w:spacing w:val="-1"/>
              </w:rPr>
              <w:t>оп</w:t>
            </w:r>
            <w:r w:rsidRPr="00EC7527">
              <w:rPr>
                <w:rFonts w:eastAsia="Times New Roman"/>
                <w:spacing w:val="1"/>
              </w:rPr>
              <w:t>ин</w:t>
            </w:r>
            <w:r w:rsidRPr="00EC7527">
              <w:rPr>
                <w:rFonts w:eastAsia="Times New Roman"/>
                <w:spacing w:val="-2"/>
              </w:rPr>
              <w:t>г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</w:rPr>
              <w:t>в</w:t>
            </w:r>
            <w:r w:rsidRPr="00EC7527">
              <w:rPr>
                <w:rFonts w:eastAsia="Times New Roman"/>
                <w:spacing w:val="-2"/>
              </w:rPr>
              <w:t>ы</w:t>
            </w:r>
            <w:r w:rsidRPr="00EC7527">
              <w:rPr>
                <w:rFonts w:eastAsia="Times New Roman"/>
              </w:rPr>
              <w:t>х</w:t>
            </w:r>
            <w:r w:rsidRPr="00EC7527">
              <w:rPr>
                <w:rFonts w:eastAsia="Times New Roman"/>
                <w:spacing w:val="1"/>
              </w:rPr>
              <w:t>пр</w:t>
            </w:r>
            <w:r w:rsidRPr="00EC7527">
              <w:rPr>
                <w:rFonts w:eastAsia="Times New Roman"/>
              </w:rPr>
              <w:t>а</w:t>
            </w:r>
            <w:r w:rsidRPr="00EC7527">
              <w:rPr>
                <w:rFonts w:eastAsia="Times New Roman"/>
                <w:spacing w:val="-3"/>
              </w:rPr>
              <w:t>в</w:t>
            </w:r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</w:rPr>
              <w:t>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</w:rPr>
            </w:pPr>
            <w:proofErr w:type="spellStart"/>
            <w:r w:rsidRPr="00EC7527">
              <w:rPr>
                <w:rFonts w:eastAsia="Times New Roman"/>
                <w:spacing w:val="-1"/>
              </w:rPr>
              <w:t>О</w:t>
            </w:r>
            <w:r w:rsidRPr="00EC7527">
              <w:rPr>
                <w:rFonts w:eastAsia="Times New Roman"/>
                <w:spacing w:val="1"/>
              </w:rPr>
              <w:t>п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</w:rPr>
              <w:t>сыи</w:t>
            </w:r>
            <w:r w:rsidRPr="00EC7527">
              <w:rPr>
                <w:rFonts w:eastAsia="Times New Roman"/>
                <w:spacing w:val="-1"/>
              </w:rPr>
              <w:t>т</w:t>
            </w:r>
            <w:r w:rsidRPr="00EC7527">
              <w:rPr>
                <w:rFonts w:eastAsia="Times New Roman"/>
              </w:rPr>
              <w:t>ес</w:t>
            </w:r>
            <w:r w:rsidRPr="00EC7527">
              <w:rPr>
                <w:rFonts w:eastAsia="Times New Roman"/>
                <w:spacing w:val="-3"/>
              </w:rPr>
              <w:t>т</w:t>
            </w:r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</w:rPr>
              <w:t>в</w:t>
            </w:r>
            <w:r w:rsidRPr="00EC7527">
              <w:rPr>
                <w:rFonts w:eastAsia="Times New Roman"/>
                <w:spacing w:val="-3"/>
              </w:rPr>
              <w:t>а</w:t>
            </w:r>
            <w:r w:rsidRPr="00EC7527">
              <w:rPr>
                <w:rFonts w:eastAsia="Times New Roman"/>
                <w:spacing w:val="1"/>
              </w:rPr>
              <w:t>ни</w:t>
            </w:r>
            <w:r w:rsidRPr="00EC7527">
              <w:rPr>
                <w:rFonts w:eastAsia="Times New Roman"/>
              </w:rPr>
              <w:t>е</w:t>
            </w:r>
            <w:proofErr w:type="spellEnd"/>
          </w:p>
        </w:tc>
      </w:tr>
      <w:tr w:rsidR="00EC7527" w:rsidRPr="008161BD" w:rsidTr="00EC7527">
        <w:trPr>
          <w:trHeight w:hRule="exact" w:val="332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</w:rPr>
            </w:pPr>
            <w:r w:rsidRPr="00EC7527">
              <w:rPr>
                <w:rFonts w:eastAsia="Times New Roman"/>
                <w:spacing w:val="1"/>
              </w:rPr>
              <w:t>6</w:t>
            </w:r>
            <w:r w:rsidRPr="00EC7527">
              <w:rPr>
                <w:rFonts w:eastAsia="Times New Roman"/>
              </w:rPr>
              <w:t>.Уч</w:t>
            </w:r>
            <w:r w:rsidRPr="00EC7527">
              <w:rPr>
                <w:rFonts w:eastAsia="Times New Roman"/>
                <w:spacing w:val="1"/>
              </w:rPr>
              <w:t>а</w:t>
            </w:r>
            <w:r w:rsidRPr="00EC7527">
              <w:rPr>
                <w:rFonts w:eastAsia="Times New Roman"/>
              </w:rPr>
              <w:t>с</w:t>
            </w:r>
            <w:r w:rsidRPr="00EC7527">
              <w:rPr>
                <w:rFonts w:eastAsia="Times New Roman"/>
                <w:spacing w:val="-3"/>
              </w:rPr>
              <w:t>т</w:t>
            </w:r>
            <w:r w:rsidRPr="00EC7527">
              <w:rPr>
                <w:rFonts w:eastAsia="Times New Roman"/>
                <w:spacing w:val="1"/>
              </w:rPr>
              <w:t>и</w:t>
            </w:r>
            <w:r w:rsidRPr="00EC7527">
              <w:rPr>
                <w:rFonts w:eastAsia="Times New Roman"/>
              </w:rPr>
              <w:t xml:space="preserve">е </w:t>
            </w:r>
            <w:proofErr w:type="spellStart"/>
            <w:r w:rsidRPr="00EC7527">
              <w:rPr>
                <w:rFonts w:eastAsia="Times New Roman"/>
              </w:rPr>
              <w:t>в</w:t>
            </w:r>
            <w:r w:rsidRPr="00EC7527">
              <w:rPr>
                <w:rFonts w:eastAsia="Times New Roman"/>
                <w:spacing w:val="-2"/>
              </w:rPr>
              <w:t>о</w:t>
            </w:r>
            <w:r w:rsidRPr="00EC7527">
              <w:rPr>
                <w:rFonts w:eastAsia="Times New Roman"/>
                <w:spacing w:val="1"/>
              </w:rPr>
              <w:t>б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</w:rPr>
              <w:t>азова</w:t>
            </w:r>
            <w:r w:rsidRPr="00EC7527">
              <w:rPr>
                <w:rFonts w:eastAsia="Times New Roman"/>
                <w:spacing w:val="-2"/>
              </w:rPr>
              <w:t>т</w:t>
            </w:r>
            <w:r w:rsidRPr="00EC7527">
              <w:rPr>
                <w:rFonts w:eastAsia="Times New Roman"/>
              </w:rPr>
              <w:t>ел</w:t>
            </w:r>
            <w:r w:rsidRPr="00EC7527">
              <w:rPr>
                <w:rFonts w:eastAsia="Times New Roman"/>
                <w:spacing w:val="-2"/>
              </w:rPr>
              <w:t>ь</w:t>
            </w:r>
            <w:r w:rsidRPr="00EC7527">
              <w:rPr>
                <w:rFonts w:eastAsia="Times New Roman"/>
                <w:spacing w:val="1"/>
              </w:rPr>
              <w:t>н</w:t>
            </w:r>
            <w:r w:rsidRPr="00EC7527">
              <w:rPr>
                <w:rFonts w:eastAsia="Times New Roman"/>
                <w:spacing w:val="-1"/>
              </w:rPr>
              <w:t>ы</w:t>
            </w:r>
            <w:r w:rsidRPr="00EC7527">
              <w:rPr>
                <w:rFonts w:eastAsia="Times New Roman"/>
              </w:rPr>
              <w:t>хсе</w:t>
            </w:r>
            <w:r w:rsidRPr="00EC7527">
              <w:rPr>
                <w:rFonts w:eastAsia="Times New Roman"/>
                <w:spacing w:val="-3"/>
              </w:rPr>
              <w:t>м</w:t>
            </w:r>
            <w:r w:rsidRPr="00EC7527">
              <w:rPr>
                <w:rFonts w:eastAsia="Times New Roman"/>
                <w:spacing w:val="1"/>
              </w:rPr>
              <w:t>ин</w:t>
            </w:r>
            <w:r w:rsidRPr="00EC7527">
              <w:rPr>
                <w:rFonts w:eastAsia="Times New Roman"/>
                <w:spacing w:val="-2"/>
              </w:rPr>
              <w:t>а</w:t>
            </w:r>
            <w:r w:rsidRPr="00EC7527">
              <w:rPr>
                <w:rFonts w:eastAsia="Times New Roman"/>
                <w:spacing w:val="1"/>
              </w:rPr>
              <w:t>р</w:t>
            </w:r>
            <w:r w:rsidRPr="00EC7527">
              <w:rPr>
                <w:rFonts w:eastAsia="Times New Roman"/>
                <w:spacing w:val="-2"/>
              </w:rPr>
              <w:t>а</w:t>
            </w:r>
            <w:r w:rsidRPr="00EC7527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</w:rPr>
            </w:pPr>
            <w:proofErr w:type="spellStart"/>
            <w:r w:rsidRPr="00EC7527">
              <w:rPr>
                <w:rFonts w:eastAsia="Times New Roman"/>
              </w:rPr>
              <w:t>Сем</w:t>
            </w:r>
            <w:r w:rsidRPr="00EC7527">
              <w:rPr>
                <w:rFonts w:eastAsia="Times New Roman"/>
                <w:spacing w:val="-1"/>
              </w:rPr>
              <w:t>и</w:t>
            </w:r>
            <w:r w:rsidRPr="00EC7527">
              <w:rPr>
                <w:rFonts w:eastAsia="Times New Roman"/>
                <w:spacing w:val="1"/>
              </w:rPr>
              <w:t>н</w:t>
            </w:r>
            <w:r w:rsidRPr="00EC7527">
              <w:rPr>
                <w:rFonts w:eastAsia="Times New Roman"/>
                <w:spacing w:val="-2"/>
              </w:rPr>
              <w:t>а</w:t>
            </w:r>
            <w:r w:rsidRPr="00EC7527">
              <w:rPr>
                <w:rFonts w:eastAsia="Times New Roman"/>
                <w:spacing w:val="1"/>
              </w:rPr>
              <w:t>р</w:t>
            </w:r>
            <w:r w:rsidRPr="00EC7527">
              <w:rPr>
                <w:rFonts w:eastAsia="Times New Roman"/>
              </w:rPr>
              <w:t>ы</w:t>
            </w:r>
            <w:proofErr w:type="spellEnd"/>
          </w:p>
        </w:tc>
      </w:tr>
      <w:tr w:rsidR="00EC7527" w:rsidRPr="00EC7527" w:rsidTr="009A61C8">
        <w:trPr>
          <w:trHeight w:hRule="exact" w:val="435"/>
        </w:trPr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right="-20"/>
              <w:contextualSpacing/>
              <w:rPr>
                <w:rFonts w:eastAsia="Times New Roman"/>
                <w:lang w:val="ru-RU"/>
              </w:rPr>
            </w:pPr>
            <w:r w:rsidRPr="00EC7527">
              <w:rPr>
                <w:rFonts w:eastAsia="Times New Roman"/>
                <w:spacing w:val="1"/>
                <w:lang w:val="ru-RU"/>
              </w:rPr>
              <w:t>7</w:t>
            </w:r>
            <w:r w:rsidRPr="00EC7527">
              <w:rPr>
                <w:rFonts w:eastAsia="Times New Roman"/>
                <w:lang w:val="ru-RU"/>
              </w:rPr>
              <w:t>.</w:t>
            </w:r>
            <w:r w:rsidRPr="00EC7527">
              <w:rPr>
                <w:rFonts w:eastAsia="Times New Roman"/>
                <w:spacing w:val="-1"/>
                <w:lang w:val="ru-RU"/>
              </w:rPr>
              <w:t xml:space="preserve"> Ф</w:t>
            </w:r>
            <w:r w:rsidRPr="00EC7527">
              <w:rPr>
                <w:rFonts w:eastAsia="Times New Roman"/>
                <w:spacing w:val="1"/>
                <w:lang w:val="ru-RU"/>
              </w:rPr>
              <w:t>ор</w:t>
            </w:r>
            <w:r w:rsidRPr="00EC7527">
              <w:rPr>
                <w:rFonts w:eastAsia="Times New Roman"/>
                <w:spacing w:val="-3"/>
                <w:lang w:val="ru-RU"/>
              </w:rPr>
              <w:t>м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spacing w:val="1"/>
                <w:lang w:val="ru-RU"/>
              </w:rPr>
              <w:t>ро</w:t>
            </w:r>
            <w:r w:rsidRPr="00EC7527">
              <w:rPr>
                <w:rFonts w:eastAsia="Times New Roman"/>
                <w:lang w:val="ru-RU"/>
              </w:rPr>
              <w:t>в</w:t>
            </w:r>
            <w:r w:rsidRPr="00EC7527">
              <w:rPr>
                <w:rFonts w:eastAsia="Times New Roman"/>
                <w:spacing w:val="-3"/>
                <w:lang w:val="ru-RU"/>
              </w:rPr>
              <w:t>а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>е к</w:t>
            </w:r>
            <w:r w:rsidRPr="00EC7527">
              <w:rPr>
                <w:rFonts w:eastAsia="Times New Roman"/>
                <w:spacing w:val="-1"/>
                <w:lang w:val="ru-RU"/>
              </w:rPr>
              <w:t>р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spacing w:val="-3"/>
                <w:lang w:val="ru-RU"/>
              </w:rPr>
              <w:t>т</w:t>
            </w:r>
            <w:r w:rsidRPr="00EC7527">
              <w:rPr>
                <w:rFonts w:eastAsia="Times New Roman"/>
                <w:spacing w:val="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>че</w:t>
            </w:r>
            <w:r w:rsidRPr="00EC7527">
              <w:rPr>
                <w:rFonts w:eastAsia="Times New Roman"/>
                <w:spacing w:val="-2"/>
                <w:lang w:val="ru-RU"/>
              </w:rPr>
              <w:t>с</w:t>
            </w:r>
            <w:r w:rsidRPr="00EC7527">
              <w:rPr>
                <w:rFonts w:eastAsia="Times New Roman"/>
                <w:lang w:val="ru-RU"/>
              </w:rPr>
              <w:t>к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spacing w:val="-2"/>
                <w:lang w:val="ru-RU"/>
              </w:rPr>
              <w:t>г</w:t>
            </w:r>
            <w:r w:rsidRPr="00EC7527">
              <w:rPr>
                <w:rFonts w:eastAsia="Times New Roman"/>
                <w:lang w:val="ru-RU"/>
              </w:rPr>
              <w:t xml:space="preserve">о 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т</w:t>
            </w:r>
            <w:r w:rsidRPr="00EC7527">
              <w:rPr>
                <w:rFonts w:eastAsia="Times New Roman"/>
                <w:spacing w:val="-2"/>
                <w:lang w:val="ru-RU"/>
              </w:rPr>
              <w:t>н</w:t>
            </w:r>
            <w:r w:rsidRPr="00EC7527">
              <w:rPr>
                <w:rFonts w:eastAsia="Times New Roman"/>
                <w:spacing w:val="1"/>
                <w:lang w:val="ru-RU"/>
              </w:rPr>
              <w:t>о</w:t>
            </w:r>
            <w:r w:rsidRPr="00EC7527">
              <w:rPr>
                <w:rFonts w:eastAsia="Times New Roman"/>
                <w:lang w:val="ru-RU"/>
              </w:rPr>
              <w:t>ш</w:t>
            </w:r>
            <w:r w:rsidRPr="00EC7527">
              <w:rPr>
                <w:rFonts w:eastAsia="Times New Roman"/>
                <w:spacing w:val="-3"/>
                <w:lang w:val="ru-RU"/>
              </w:rPr>
              <w:t>е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lang w:val="ru-RU"/>
              </w:rPr>
              <w:t xml:space="preserve">я к </w:t>
            </w:r>
            <w:r w:rsidRPr="00EC7527">
              <w:rPr>
                <w:rFonts w:eastAsia="Times New Roman"/>
                <w:spacing w:val="-2"/>
                <w:lang w:val="ru-RU"/>
              </w:rPr>
              <w:t>д</w:t>
            </w:r>
            <w:r w:rsidRPr="00EC7527">
              <w:rPr>
                <w:rFonts w:eastAsia="Times New Roman"/>
                <w:spacing w:val="-1"/>
                <w:lang w:val="ru-RU"/>
              </w:rPr>
              <w:t>о</w:t>
            </w:r>
            <w:r w:rsidRPr="00EC7527">
              <w:rPr>
                <w:rFonts w:eastAsia="Times New Roman"/>
                <w:spacing w:val="1"/>
                <w:lang w:val="ru-RU"/>
              </w:rPr>
              <w:t>п</w:t>
            </w:r>
            <w:r w:rsidRPr="00EC7527">
              <w:rPr>
                <w:rFonts w:eastAsia="Times New Roman"/>
                <w:spacing w:val="-1"/>
                <w:lang w:val="ru-RU"/>
              </w:rPr>
              <w:t>и</w:t>
            </w:r>
            <w:r w:rsidRPr="00EC7527">
              <w:rPr>
                <w:rFonts w:eastAsia="Times New Roman"/>
                <w:spacing w:val="1"/>
                <w:lang w:val="ru-RU"/>
              </w:rPr>
              <w:t>н</w:t>
            </w:r>
            <w:r w:rsidRPr="00EC7527">
              <w:rPr>
                <w:rFonts w:eastAsia="Times New Roman"/>
                <w:spacing w:val="-2"/>
                <w:lang w:val="ru-RU"/>
              </w:rPr>
              <w:t>г</w:t>
            </w:r>
            <w:r w:rsidRPr="00EC7527">
              <w:rPr>
                <w:rFonts w:eastAsia="Times New Roman"/>
                <w:lang w:val="ru-RU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</w:rPr>
            </w:pPr>
            <w:proofErr w:type="spellStart"/>
            <w:r w:rsidRPr="00EC7527">
              <w:rPr>
                <w:rFonts w:eastAsia="Times New Roman"/>
                <w:spacing w:val="-1"/>
              </w:rPr>
              <w:t>Т</w:t>
            </w:r>
            <w:r w:rsidRPr="00EC7527">
              <w:rPr>
                <w:rFonts w:eastAsia="Times New Roman"/>
                <w:spacing w:val="1"/>
              </w:rPr>
              <w:t>р</w:t>
            </w:r>
            <w:r w:rsidRPr="00EC7527">
              <w:rPr>
                <w:rFonts w:eastAsia="Times New Roman"/>
              </w:rPr>
              <w:t>е</w:t>
            </w:r>
            <w:r w:rsidRPr="00EC7527">
              <w:rPr>
                <w:rFonts w:eastAsia="Times New Roman"/>
                <w:spacing w:val="-1"/>
              </w:rPr>
              <w:t>н</w:t>
            </w:r>
            <w:r w:rsidRPr="00EC7527">
              <w:rPr>
                <w:rFonts w:eastAsia="Times New Roman"/>
                <w:spacing w:val="1"/>
              </w:rPr>
              <w:t>ин</w:t>
            </w:r>
            <w:r w:rsidRPr="00EC7527">
              <w:rPr>
                <w:rFonts w:eastAsia="Times New Roman"/>
                <w:spacing w:val="-2"/>
              </w:rPr>
              <w:t>г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  <w:spacing w:val="-3"/>
              </w:rPr>
              <w:t>в</w:t>
            </w:r>
            <w:r w:rsidRPr="00EC7527">
              <w:rPr>
                <w:rFonts w:eastAsia="Times New Roman"/>
                <w:spacing w:val="1"/>
              </w:rPr>
              <w:t>ы</w:t>
            </w:r>
            <w:r w:rsidRPr="00EC7527">
              <w:rPr>
                <w:rFonts w:eastAsia="Times New Roman"/>
              </w:rPr>
              <w:t>е</w:t>
            </w:r>
            <w:r w:rsidRPr="00EC7527">
              <w:rPr>
                <w:rFonts w:eastAsia="Times New Roman"/>
                <w:spacing w:val="-2"/>
              </w:rPr>
              <w:t>п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  <w:spacing w:val="1"/>
              </w:rPr>
              <w:t>о</w:t>
            </w:r>
            <w:r w:rsidRPr="00EC7527">
              <w:rPr>
                <w:rFonts w:eastAsia="Times New Roman"/>
              </w:rPr>
              <w:t>г</w:t>
            </w:r>
            <w:r w:rsidRPr="00EC7527">
              <w:rPr>
                <w:rFonts w:eastAsia="Times New Roman"/>
                <w:spacing w:val="-1"/>
              </w:rPr>
              <w:t>р</w:t>
            </w:r>
            <w:r w:rsidRPr="00EC7527">
              <w:rPr>
                <w:rFonts w:eastAsia="Times New Roman"/>
              </w:rPr>
              <w:t>аммы</w:t>
            </w:r>
            <w:proofErr w:type="spellEnd"/>
          </w:p>
        </w:tc>
      </w:tr>
    </w:tbl>
    <w:p w:rsidR="002E1C2D" w:rsidRDefault="002E1C2D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r w:rsidRPr="00EC7527">
        <w:rPr>
          <w:rFonts w:eastAsia="Times New Roman"/>
          <w:lang w:val="ru-RU"/>
        </w:rPr>
        <w:t>Уч</w:t>
      </w:r>
      <w:r w:rsidRPr="00EC7527">
        <w:rPr>
          <w:rFonts w:eastAsia="Times New Roman"/>
          <w:spacing w:val="1"/>
          <w:lang w:val="ru-RU"/>
        </w:rPr>
        <w:t>е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фор</w:t>
      </w:r>
      <w:r w:rsidRPr="00EC7527">
        <w:rPr>
          <w:rFonts w:eastAsia="Times New Roman"/>
          <w:spacing w:val="-2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тсм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вса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пр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ив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ётся</w:t>
      </w:r>
      <w:proofErr w:type="spellEnd"/>
      <w:r w:rsidRPr="00EC7527">
        <w:rPr>
          <w:rFonts w:eastAsia="Times New Roman"/>
          <w:lang w:val="ru-RU"/>
        </w:rPr>
        <w:t xml:space="preserve"> в </w:t>
      </w:r>
      <w:proofErr w:type="spellStart"/>
      <w:r w:rsidRPr="00EC7527">
        <w:rPr>
          <w:rFonts w:eastAsia="Times New Roman"/>
          <w:lang w:val="ru-RU"/>
        </w:rPr>
        <w:t>листе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ц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и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ст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5"/>
          <w:lang w:val="ru-RU"/>
        </w:rPr>
        <w:t>т</w:t>
      </w:r>
      <w:r w:rsidRPr="00EC7527">
        <w:rPr>
          <w:rFonts w:eastAsia="Times New Roman"/>
          <w:lang w:val="ru-RU"/>
        </w:rPr>
        <w:t>ажа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тидо</w:t>
      </w:r>
      <w:r w:rsidRPr="00EC7527">
        <w:rPr>
          <w:rFonts w:eastAsia="Times New Roman"/>
          <w:spacing w:val="-1"/>
          <w:lang w:val="ru-RU"/>
        </w:rPr>
        <w:t>пи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м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-2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ам, который хранится в журналах учета групповых занятий.</w:t>
      </w:r>
    </w:p>
    <w:p w:rsidR="00EC7527" w:rsidRPr="00EC7527" w:rsidRDefault="00EC7527" w:rsidP="00A0672A">
      <w:pPr>
        <w:keepNext w:val="0"/>
        <w:widowControl w:val="0"/>
        <w:ind w:right="-45" w:firstLine="770"/>
        <w:contextualSpacing/>
        <w:jc w:val="both"/>
        <w:rPr>
          <w:rFonts w:eastAsia="Times New Roman"/>
          <w:lang w:val="ru-RU"/>
        </w:rPr>
      </w:pPr>
      <w:proofErr w:type="spellStart"/>
      <w:r w:rsidRPr="00EC7527">
        <w:rPr>
          <w:rFonts w:eastAsia="Times New Roman"/>
          <w:lang w:val="ru-RU"/>
        </w:rPr>
        <w:lastRenderedPageBreak/>
        <w:t>С</w:t>
      </w:r>
      <w:r w:rsidRPr="00EC7527">
        <w:rPr>
          <w:rFonts w:eastAsia="Times New Roman"/>
          <w:spacing w:val="-1"/>
          <w:lang w:val="ru-RU"/>
        </w:rPr>
        <w:t>по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тсм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ы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lang w:val="ru-RU"/>
        </w:rPr>
        <w:t>важ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lang w:val="ru-RU"/>
        </w:rPr>
        <w:t>ы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вг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ро</w:t>
      </w:r>
      <w:r w:rsidRPr="00EC7527">
        <w:rPr>
          <w:rFonts w:eastAsia="Times New Roman"/>
          <w:spacing w:val="1"/>
          <w:lang w:val="ru-RU"/>
        </w:rPr>
        <w:t>х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ят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л</w:t>
      </w:r>
      <w:r w:rsidRPr="00EC7527">
        <w:rPr>
          <w:rFonts w:eastAsia="Times New Roman"/>
          <w:spacing w:val="-1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>ем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ц</w:t>
      </w:r>
      <w:r w:rsidRPr="00EC7527">
        <w:rPr>
          <w:rFonts w:eastAsia="Times New Roman"/>
          <w:spacing w:val="1"/>
          <w:lang w:val="ru-RU"/>
        </w:rPr>
        <w:t>ин</w:t>
      </w:r>
      <w:r w:rsidRPr="00EC7527">
        <w:rPr>
          <w:rFonts w:eastAsia="Times New Roman"/>
          <w:spacing w:val="-2"/>
          <w:lang w:val="ru-RU"/>
        </w:rPr>
        <w:t>ск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lang w:val="ru-RU"/>
        </w:rPr>
        <w:t>сле</w:t>
      </w:r>
      <w:r w:rsidRPr="00EC7527">
        <w:rPr>
          <w:rFonts w:eastAsia="Times New Roman"/>
          <w:spacing w:val="-2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lang w:val="ru-RU"/>
        </w:rPr>
        <w:t>е</w:t>
      </w:r>
      <w:proofErr w:type="spellEnd"/>
      <w:r w:rsidRPr="00EC7527">
        <w:rPr>
          <w:rFonts w:eastAsia="Times New Roman"/>
          <w:lang w:val="ru-RU"/>
        </w:rPr>
        <w:t>, т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lang w:val="ru-RU"/>
        </w:rPr>
        <w:t xml:space="preserve">кже,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4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ло</w:t>
      </w:r>
      <w:r w:rsidRPr="00EC7527">
        <w:rPr>
          <w:rFonts w:eastAsia="Times New Roman"/>
          <w:lang w:val="ru-RU"/>
        </w:rPr>
        <w:t>же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ю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 xml:space="preserve">б 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ни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ц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 xml:space="preserve">и и </w:t>
      </w:r>
      <w:proofErr w:type="spellStart"/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ро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и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1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ин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г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он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рол</w:t>
      </w:r>
      <w:r w:rsidRPr="00EC7527">
        <w:rPr>
          <w:rFonts w:eastAsia="Times New Roman"/>
          <w:lang w:val="ru-RU"/>
        </w:rPr>
        <w:t>яв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ас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и</w:t>
      </w:r>
      <w:proofErr w:type="spellEnd"/>
      <w:r w:rsidRPr="00EC7527">
        <w:rPr>
          <w:rFonts w:eastAsia="Times New Roman"/>
          <w:lang w:val="ru-RU"/>
        </w:rPr>
        <w:t xml:space="preserve"> ф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spacing w:val="-3"/>
          <w:lang w:val="ru-RU"/>
        </w:rPr>
        <w:t>з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че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lang w:val="ru-RU"/>
        </w:rPr>
        <w:t xml:space="preserve">й </w:t>
      </w:r>
      <w:proofErr w:type="spellStart"/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-3"/>
          <w:lang w:val="ru-RU"/>
        </w:rPr>
        <w:t>у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spacing w:val="2"/>
          <w:lang w:val="ru-RU"/>
        </w:rPr>
        <w:t>т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ыис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ор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авР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й</w:t>
      </w:r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й</w:t>
      </w:r>
      <w:r w:rsidRPr="00EC7527">
        <w:rPr>
          <w:rFonts w:eastAsia="Times New Roman"/>
          <w:spacing w:val="-1"/>
          <w:lang w:val="ru-RU"/>
        </w:rPr>
        <w:t>Ф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</w:t>
      </w:r>
      <w:r w:rsidRPr="00EC7527">
        <w:rPr>
          <w:rFonts w:eastAsia="Times New Roman"/>
          <w:spacing w:val="-1"/>
          <w:lang w:val="ru-RU"/>
        </w:rPr>
        <w:t>ц</w:t>
      </w:r>
      <w:r w:rsidRPr="00EC7527">
        <w:rPr>
          <w:rFonts w:eastAsia="Times New Roman"/>
          <w:spacing w:val="1"/>
          <w:lang w:val="ru-RU"/>
        </w:rPr>
        <w:t>ии</w:t>
      </w:r>
      <w:proofErr w:type="spellEnd"/>
      <w:r w:rsidRPr="00EC7527">
        <w:rPr>
          <w:rFonts w:eastAsia="Times New Roman"/>
          <w:lang w:val="ru-RU"/>
        </w:rPr>
        <w:t xml:space="preserve">, 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б</w:t>
      </w:r>
      <w:r w:rsidRPr="00EC7527">
        <w:rPr>
          <w:rFonts w:eastAsia="Times New Roman"/>
          <w:lang w:val="ru-RU"/>
        </w:rPr>
        <w:t>яза</w:t>
      </w:r>
      <w:r w:rsidRPr="00EC7527">
        <w:rPr>
          <w:rFonts w:eastAsia="Times New Roman"/>
          <w:spacing w:val="-3"/>
          <w:lang w:val="ru-RU"/>
        </w:rPr>
        <w:t>т</w:t>
      </w:r>
      <w:r w:rsidRPr="00EC7527">
        <w:rPr>
          <w:rFonts w:eastAsia="Times New Roman"/>
          <w:lang w:val="ru-RU"/>
        </w:rPr>
        <w:t>ел</w:t>
      </w:r>
      <w:r w:rsidRPr="00EC7527">
        <w:rPr>
          <w:rFonts w:eastAsia="Times New Roman"/>
          <w:spacing w:val="-2"/>
          <w:lang w:val="ru-RU"/>
        </w:rPr>
        <w:t>ь</w:t>
      </w:r>
      <w:r w:rsidRPr="00EC7527">
        <w:rPr>
          <w:rFonts w:eastAsia="Times New Roman"/>
          <w:spacing w:val="1"/>
          <w:lang w:val="ru-RU"/>
        </w:rPr>
        <w:t>но</w:t>
      </w:r>
      <w:r w:rsidRPr="00EC7527">
        <w:rPr>
          <w:rFonts w:eastAsia="Times New Roman"/>
          <w:lang w:val="ru-RU"/>
        </w:rPr>
        <w:t>му 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9"/>
          <w:lang w:val="ru-RU"/>
        </w:rPr>
        <w:t>д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пи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г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3"/>
          <w:lang w:val="ru-RU"/>
        </w:rPr>
        <w:t>в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 xml:space="preserve">му </w:t>
      </w:r>
      <w:proofErr w:type="spellStart"/>
      <w:proofErr w:type="gramStart"/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lang w:val="ru-RU"/>
        </w:rPr>
        <w:t>ю</w:t>
      </w:r>
      <w:r w:rsidRPr="00EC7527">
        <w:rPr>
          <w:rFonts w:eastAsia="Times New Roman"/>
          <w:spacing w:val="-1"/>
          <w:lang w:val="ru-RU"/>
        </w:rPr>
        <w:t>п</w:t>
      </w:r>
      <w:r w:rsidRPr="00EC7527">
        <w:rPr>
          <w:rFonts w:eastAsia="Times New Roman"/>
          <w:spacing w:val="1"/>
          <w:lang w:val="ru-RU"/>
        </w:rPr>
        <w:t>од</w:t>
      </w:r>
      <w:r w:rsidRPr="00EC7527">
        <w:rPr>
          <w:rFonts w:eastAsia="Times New Roman"/>
          <w:spacing w:val="-1"/>
          <w:lang w:val="ru-RU"/>
        </w:rPr>
        <w:t>л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lang w:val="ru-RU"/>
        </w:rPr>
        <w:t>ж</w:t>
      </w:r>
      <w:r w:rsidRPr="00EC7527">
        <w:rPr>
          <w:rFonts w:eastAsia="Times New Roman"/>
          <w:spacing w:val="-2"/>
          <w:lang w:val="ru-RU"/>
        </w:rPr>
        <w:t>а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зе</w:t>
      </w:r>
      <w:r w:rsidRPr="00EC7527">
        <w:rPr>
          <w:rFonts w:eastAsia="Times New Roman"/>
          <w:spacing w:val="-2"/>
          <w:lang w:val="ru-RU"/>
        </w:rPr>
        <w:t>р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,ата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lang w:val="ru-RU"/>
        </w:rPr>
        <w:t>жес</w:t>
      </w:r>
      <w:r w:rsidRPr="00EC7527">
        <w:rPr>
          <w:rFonts w:eastAsia="Times New Roman"/>
          <w:spacing w:val="-1"/>
          <w:lang w:val="ru-RU"/>
        </w:rPr>
        <w:t>по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тсм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ны</w:t>
      </w:r>
      <w:proofErr w:type="spellEnd"/>
      <w:proofErr w:type="gramEnd"/>
      <w:r w:rsidRPr="00EC7527">
        <w:rPr>
          <w:rFonts w:eastAsia="Times New Roman"/>
          <w:lang w:val="ru-RU"/>
        </w:rPr>
        <w:t xml:space="preserve">, 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пр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д</w:t>
      </w:r>
      <w:r w:rsidRPr="00EC7527">
        <w:rPr>
          <w:rFonts w:eastAsia="Times New Roman"/>
          <w:lang w:val="ru-RU"/>
        </w:rPr>
        <w:t>ел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2"/>
          <w:lang w:val="ru-RU"/>
        </w:rPr>
        <w:t>ж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spacing w:val="-2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би</w:t>
      </w:r>
      <w:r w:rsidRPr="00EC7527">
        <w:rPr>
          <w:rFonts w:eastAsia="Times New Roman"/>
          <w:spacing w:val="-1"/>
          <w:lang w:val="ru-RU"/>
        </w:rPr>
        <w:t>ю</w:t>
      </w:r>
      <w:proofErr w:type="spellEnd"/>
      <w:r w:rsidRPr="00EC7527">
        <w:rPr>
          <w:rFonts w:eastAsia="Times New Roman"/>
          <w:lang w:val="ru-RU"/>
        </w:rPr>
        <w:t xml:space="preserve">. </w:t>
      </w:r>
      <w:proofErr w:type="spellStart"/>
      <w:r w:rsidRPr="00EC7527">
        <w:rPr>
          <w:rFonts w:eastAsia="Times New Roman"/>
          <w:lang w:val="ru-RU"/>
        </w:rPr>
        <w:t>С</w:t>
      </w:r>
      <w:r w:rsidRPr="00EC7527">
        <w:rPr>
          <w:rFonts w:eastAsia="Times New Roman"/>
          <w:spacing w:val="1"/>
          <w:lang w:val="ru-RU"/>
        </w:rPr>
        <w:t>п</w:t>
      </w:r>
      <w:r w:rsidRPr="00EC7527">
        <w:rPr>
          <w:rFonts w:eastAsia="Times New Roman"/>
          <w:spacing w:val="-1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тс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lang w:val="ru-RU"/>
        </w:rPr>
        <w:t>ен</w:t>
      </w:r>
      <w:r w:rsidRPr="00EC7527">
        <w:rPr>
          <w:rFonts w:eastAsia="Times New Roman"/>
          <w:spacing w:val="-3"/>
          <w:lang w:val="ru-RU"/>
        </w:rPr>
        <w:t>м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жет</w:t>
      </w:r>
      <w:r w:rsidRPr="00EC7527">
        <w:rPr>
          <w:rFonts w:eastAsia="Times New Roman"/>
          <w:spacing w:val="-1"/>
          <w:lang w:val="ru-RU"/>
        </w:rPr>
        <w:t>б</w:t>
      </w:r>
      <w:r w:rsidRPr="00EC7527">
        <w:rPr>
          <w:rFonts w:eastAsia="Times New Roman"/>
          <w:spacing w:val="1"/>
          <w:lang w:val="ru-RU"/>
        </w:rPr>
        <w:t>ы</w:t>
      </w:r>
      <w:r w:rsidRPr="00EC7527">
        <w:rPr>
          <w:rFonts w:eastAsia="Times New Roman"/>
          <w:lang w:val="ru-RU"/>
        </w:rPr>
        <w:t>ть</w:t>
      </w:r>
      <w:proofErr w:type="spellEnd"/>
      <w:r w:rsidRPr="00EC7527">
        <w:rPr>
          <w:rFonts w:eastAsia="Times New Roman"/>
          <w:lang w:val="ru-RU"/>
        </w:rPr>
        <w:t xml:space="preserve"> тест</w:t>
      </w:r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ро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 xml:space="preserve"> </w:t>
      </w:r>
      <w:proofErr w:type="spellStart"/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2"/>
          <w:lang w:val="ru-RU"/>
        </w:rPr>
        <w:t>ес</w:t>
      </w:r>
      <w:r w:rsidRPr="00EC7527">
        <w:rPr>
          <w:rFonts w:eastAsia="Times New Roman"/>
          <w:lang w:val="ru-RU"/>
        </w:rPr>
        <w:t>к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ль</w:t>
      </w:r>
      <w:r w:rsidRPr="00EC7527">
        <w:rPr>
          <w:rFonts w:eastAsia="Times New Roman"/>
          <w:spacing w:val="-2"/>
          <w:lang w:val="ru-RU"/>
        </w:rPr>
        <w:t>к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аз</w:t>
      </w:r>
      <w:proofErr w:type="spellEnd"/>
      <w:r w:rsidRPr="00EC7527">
        <w:rPr>
          <w:rFonts w:eastAsia="Times New Roman"/>
          <w:lang w:val="ru-RU"/>
        </w:rPr>
        <w:t xml:space="preserve"> в </w:t>
      </w:r>
      <w:proofErr w:type="spellStart"/>
      <w:r w:rsidRPr="00EC7527">
        <w:rPr>
          <w:rFonts w:eastAsia="Times New Roman"/>
          <w:lang w:val="ru-RU"/>
        </w:rPr>
        <w:t>тече</w:t>
      </w:r>
      <w:r w:rsidRPr="00EC7527">
        <w:rPr>
          <w:rFonts w:eastAsia="Times New Roman"/>
          <w:spacing w:val="-1"/>
          <w:lang w:val="ru-RU"/>
        </w:rPr>
        <w:t>ни</w:t>
      </w:r>
      <w:r w:rsidRPr="00EC7527">
        <w:rPr>
          <w:rFonts w:eastAsia="Times New Roman"/>
          <w:lang w:val="ru-RU"/>
        </w:rPr>
        <w:t>ес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spacing w:val="-1"/>
          <w:lang w:val="ru-RU"/>
        </w:rPr>
        <w:t>р</w:t>
      </w:r>
      <w:r w:rsidRPr="00EC7527">
        <w:rPr>
          <w:rFonts w:eastAsia="Times New Roman"/>
          <w:lang w:val="ru-RU"/>
        </w:rPr>
        <w:t>ев</w:t>
      </w:r>
      <w:r w:rsidRPr="00EC7527">
        <w:rPr>
          <w:rFonts w:eastAsia="Times New Roman"/>
          <w:spacing w:val="-2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ва</w:t>
      </w:r>
      <w:r w:rsidRPr="00EC7527">
        <w:rPr>
          <w:rFonts w:eastAsia="Times New Roman"/>
          <w:spacing w:val="-2"/>
          <w:lang w:val="ru-RU"/>
        </w:rPr>
        <w:t>н</w:t>
      </w:r>
      <w:r w:rsidRPr="00EC7527">
        <w:rPr>
          <w:rFonts w:eastAsia="Times New Roman"/>
          <w:spacing w:val="1"/>
          <w:lang w:val="ru-RU"/>
        </w:rPr>
        <w:t>ий</w:t>
      </w:r>
      <w:proofErr w:type="spellEnd"/>
      <w:r w:rsidRPr="00EC7527">
        <w:rPr>
          <w:rFonts w:eastAsia="Times New Roman"/>
          <w:lang w:val="ru-RU"/>
        </w:rPr>
        <w:t xml:space="preserve">. </w:t>
      </w:r>
      <w:proofErr w:type="spellStart"/>
      <w:r w:rsidRPr="00EC7527">
        <w:rPr>
          <w:rFonts w:eastAsia="Times New Roman"/>
          <w:spacing w:val="-1"/>
          <w:lang w:val="ru-RU"/>
        </w:rPr>
        <w:t>Пр</w:t>
      </w:r>
      <w:r w:rsidRPr="00EC7527">
        <w:rPr>
          <w:rFonts w:eastAsia="Times New Roman"/>
          <w:lang w:val="ru-RU"/>
        </w:rPr>
        <w:t>иэтом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макс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ма</w:t>
      </w:r>
      <w:r w:rsidRPr="00EC7527">
        <w:rPr>
          <w:rFonts w:eastAsia="Times New Roman"/>
          <w:spacing w:val="-1"/>
          <w:lang w:val="ru-RU"/>
        </w:rPr>
        <w:t>льн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ч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2"/>
          <w:lang w:val="ru-RU"/>
        </w:rPr>
        <w:t>ы</w:t>
      </w:r>
      <w:r w:rsidRPr="00EC7527">
        <w:rPr>
          <w:rFonts w:eastAsia="Times New Roman"/>
          <w:lang w:val="ru-RU"/>
        </w:rPr>
        <w:t>ва</w:t>
      </w:r>
      <w:r w:rsidRPr="00EC7527">
        <w:rPr>
          <w:rFonts w:eastAsia="Times New Roman"/>
          <w:spacing w:val="-1"/>
          <w:lang w:val="ru-RU"/>
        </w:rPr>
        <w:t>ю</w:t>
      </w:r>
      <w:r w:rsidRPr="00EC7527">
        <w:rPr>
          <w:rFonts w:eastAsia="Times New Roman"/>
          <w:lang w:val="ru-RU"/>
        </w:rPr>
        <w:t>тся</w:t>
      </w:r>
      <w:proofErr w:type="spellEnd"/>
      <w:r w:rsidRPr="00EC7527">
        <w:rPr>
          <w:rFonts w:eastAsia="Times New Roman"/>
          <w:lang w:val="ru-RU"/>
        </w:rPr>
        <w:t xml:space="preserve"> </w:t>
      </w:r>
      <w:r w:rsidRPr="00EC7527">
        <w:rPr>
          <w:rFonts w:eastAsia="Times New Roman"/>
          <w:spacing w:val="-1"/>
          <w:lang w:val="ru-RU"/>
        </w:rPr>
        <w:t>в</w:t>
      </w:r>
      <w:r w:rsidRPr="00EC7527">
        <w:rPr>
          <w:rFonts w:eastAsia="Times New Roman"/>
          <w:lang w:val="ru-RU"/>
        </w:rPr>
        <w:t xml:space="preserve">се </w:t>
      </w:r>
      <w:proofErr w:type="spellStart"/>
      <w:r w:rsidRPr="00EC7527">
        <w:rPr>
          <w:rFonts w:eastAsia="Times New Roman"/>
          <w:spacing w:val="-2"/>
          <w:lang w:val="ru-RU"/>
        </w:rPr>
        <w:t>и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lang w:val="ru-RU"/>
        </w:rPr>
        <w:t>т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spacing w:val="1"/>
          <w:lang w:val="ru-RU"/>
        </w:rPr>
        <w:t>р</w:t>
      </w:r>
      <w:r w:rsidRPr="00EC7527">
        <w:rPr>
          <w:rFonts w:eastAsia="Times New Roman"/>
          <w:lang w:val="ru-RU"/>
        </w:rPr>
        <w:t>е</w:t>
      </w:r>
      <w:r w:rsidRPr="00EC7527">
        <w:rPr>
          <w:rFonts w:eastAsia="Times New Roman"/>
          <w:spacing w:val="-2"/>
          <w:lang w:val="ru-RU"/>
        </w:rPr>
        <w:t>с</w:t>
      </w:r>
      <w:r w:rsidRPr="00EC7527">
        <w:rPr>
          <w:rFonts w:eastAsia="Times New Roman"/>
          <w:lang w:val="ru-RU"/>
        </w:rPr>
        <w:t>ы</w:t>
      </w:r>
      <w:r w:rsidRPr="00EC7527">
        <w:rPr>
          <w:rFonts w:eastAsia="Times New Roman"/>
          <w:spacing w:val="-2"/>
          <w:lang w:val="ru-RU"/>
        </w:rPr>
        <w:t>п</w:t>
      </w:r>
      <w:r w:rsidRPr="00EC7527">
        <w:rPr>
          <w:rFonts w:eastAsia="Times New Roman"/>
          <w:lang w:val="ru-RU"/>
        </w:rPr>
        <w:t>о</w:t>
      </w:r>
      <w:r w:rsidRPr="00EC7527">
        <w:rPr>
          <w:rFonts w:eastAsia="Times New Roman"/>
          <w:spacing w:val="-4"/>
          <w:lang w:val="ru-RU"/>
        </w:rPr>
        <w:t>у</w:t>
      </w:r>
      <w:r w:rsidRPr="00EC7527">
        <w:rPr>
          <w:rFonts w:eastAsia="Times New Roman"/>
          <w:lang w:val="ru-RU"/>
        </w:rPr>
        <w:t>част</w:t>
      </w:r>
      <w:r w:rsidRPr="00EC7527">
        <w:rPr>
          <w:rFonts w:eastAsia="Times New Roman"/>
          <w:spacing w:val="1"/>
          <w:lang w:val="ru-RU"/>
        </w:rPr>
        <w:t>и</w:t>
      </w:r>
      <w:r w:rsidRPr="00EC7527">
        <w:rPr>
          <w:rFonts w:eastAsia="Times New Roman"/>
          <w:lang w:val="ru-RU"/>
        </w:rPr>
        <w:t>ю</w:t>
      </w:r>
      <w:proofErr w:type="spellEnd"/>
      <w:r w:rsidRPr="00EC7527">
        <w:rPr>
          <w:rFonts w:eastAsia="Times New Roman"/>
          <w:lang w:val="ru-RU"/>
        </w:rPr>
        <w:t xml:space="preserve"> </w:t>
      </w:r>
      <w:proofErr w:type="spellStart"/>
      <w:r w:rsidRPr="00EC7527">
        <w:rPr>
          <w:rFonts w:eastAsia="Times New Roman"/>
          <w:lang w:val="ru-RU"/>
        </w:rPr>
        <w:t>всор</w:t>
      </w:r>
      <w:r w:rsidRPr="00EC7527">
        <w:rPr>
          <w:rFonts w:eastAsia="Times New Roman"/>
          <w:spacing w:val="-3"/>
          <w:lang w:val="ru-RU"/>
        </w:rPr>
        <w:t>е</w:t>
      </w:r>
      <w:r w:rsidRPr="00EC7527">
        <w:rPr>
          <w:rFonts w:eastAsia="Times New Roman"/>
          <w:lang w:val="ru-RU"/>
        </w:rPr>
        <w:t>вн</w:t>
      </w:r>
      <w:r w:rsidRPr="00EC7527">
        <w:rPr>
          <w:rFonts w:eastAsia="Times New Roman"/>
          <w:spacing w:val="1"/>
          <w:lang w:val="ru-RU"/>
        </w:rPr>
        <w:t>о</w:t>
      </w:r>
      <w:r w:rsidRPr="00EC7527">
        <w:rPr>
          <w:rFonts w:eastAsia="Times New Roman"/>
          <w:lang w:val="ru-RU"/>
        </w:rPr>
        <w:t>в</w:t>
      </w:r>
      <w:r w:rsidRPr="00EC7527">
        <w:rPr>
          <w:rFonts w:eastAsia="Times New Roman"/>
          <w:spacing w:val="-3"/>
          <w:lang w:val="ru-RU"/>
        </w:rPr>
        <w:t>а</w:t>
      </w:r>
      <w:r w:rsidRPr="00EC7527">
        <w:rPr>
          <w:rFonts w:eastAsia="Times New Roman"/>
          <w:spacing w:val="1"/>
          <w:lang w:val="ru-RU"/>
        </w:rPr>
        <w:t>н</w:t>
      </w:r>
      <w:r w:rsidRPr="00EC7527">
        <w:rPr>
          <w:rFonts w:eastAsia="Times New Roman"/>
          <w:spacing w:val="-1"/>
          <w:lang w:val="ru-RU"/>
        </w:rPr>
        <w:t>и</w:t>
      </w:r>
      <w:r w:rsidRPr="00EC7527">
        <w:rPr>
          <w:rFonts w:eastAsia="Times New Roman"/>
          <w:lang w:val="ru-RU"/>
        </w:rPr>
        <w:t>я</w:t>
      </w:r>
      <w:r w:rsidRPr="00EC7527">
        <w:rPr>
          <w:rFonts w:eastAsia="Times New Roman"/>
          <w:spacing w:val="1"/>
          <w:lang w:val="ru-RU"/>
        </w:rPr>
        <w:t>х</w:t>
      </w:r>
      <w:proofErr w:type="spellEnd"/>
      <w:r w:rsidRPr="00EC7527">
        <w:rPr>
          <w:rFonts w:eastAsia="Times New Roman"/>
          <w:lang w:val="ru-RU"/>
        </w:rPr>
        <w:t>.</w:t>
      </w:r>
    </w:p>
    <w:p w:rsidR="009A61C8" w:rsidRDefault="009A61C8" w:rsidP="00A0672A">
      <w:pPr>
        <w:keepNext w:val="0"/>
        <w:widowControl w:val="0"/>
        <w:contextualSpacing/>
        <w:jc w:val="center"/>
        <w:rPr>
          <w:b/>
          <w:lang w:val="ru-RU"/>
        </w:rPr>
      </w:pPr>
    </w:p>
    <w:p w:rsidR="00EC7527" w:rsidRPr="00EC7527" w:rsidRDefault="00EC7527" w:rsidP="00A0672A">
      <w:pPr>
        <w:keepNext w:val="0"/>
        <w:widowControl w:val="0"/>
        <w:contextualSpacing/>
        <w:jc w:val="center"/>
        <w:rPr>
          <w:b/>
          <w:lang w:val="ru-RU"/>
        </w:rPr>
      </w:pPr>
      <w:r w:rsidRPr="00EC7527">
        <w:rPr>
          <w:b/>
          <w:lang w:val="ru-RU"/>
        </w:rPr>
        <w:t>Примерный план-график проведения информационно-образовательных мероприятий по антидопинговой тематике</w:t>
      </w:r>
    </w:p>
    <w:p w:rsidR="00EC7527" w:rsidRPr="00EC7527" w:rsidRDefault="00EC7527" w:rsidP="00A0672A">
      <w:pPr>
        <w:keepNext w:val="0"/>
        <w:widowControl w:val="0"/>
        <w:ind w:right="-20"/>
        <w:contextualSpacing/>
        <w:jc w:val="right"/>
        <w:outlineLvl w:val="0"/>
        <w:rPr>
          <w:rFonts w:eastAsia="Times New Roman"/>
          <w:b/>
          <w:bCs/>
          <w:i/>
          <w:spacing w:val="-1"/>
          <w:lang w:val="ru-RU"/>
        </w:rPr>
      </w:pPr>
      <w:r w:rsidRPr="00EC7527">
        <w:rPr>
          <w:rFonts w:eastAsia="Times New Roman"/>
          <w:b/>
          <w:bCs/>
          <w:i/>
          <w:lang w:val="ru-RU"/>
        </w:rPr>
        <w:t>Таб</w:t>
      </w:r>
      <w:r w:rsidRPr="00EC7527">
        <w:rPr>
          <w:rFonts w:eastAsia="Times New Roman"/>
          <w:b/>
          <w:bCs/>
          <w:i/>
          <w:spacing w:val="-3"/>
          <w:lang w:val="ru-RU"/>
        </w:rPr>
        <w:t>л</w:t>
      </w:r>
      <w:r w:rsidRPr="00EC7527">
        <w:rPr>
          <w:rFonts w:eastAsia="Times New Roman"/>
          <w:b/>
          <w:bCs/>
          <w:i/>
          <w:spacing w:val="1"/>
          <w:lang w:val="ru-RU"/>
        </w:rPr>
        <w:t>иц</w:t>
      </w:r>
      <w:r w:rsidRPr="00EC7527">
        <w:rPr>
          <w:rFonts w:eastAsia="Times New Roman"/>
          <w:b/>
          <w:bCs/>
          <w:i/>
          <w:lang w:val="ru-RU"/>
        </w:rPr>
        <w:t>а№</w:t>
      </w:r>
      <w:r w:rsidR="00795343">
        <w:rPr>
          <w:rFonts w:eastAsia="Times New Roman"/>
          <w:b/>
          <w:bCs/>
          <w:i/>
          <w:spacing w:val="-1"/>
          <w:lang w:val="ru-RU"/>
        </w:rPr>
        <w:t xml:space="preserve"> 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1276"/>
        <w:gridCol w:w="1275"/>
        <w:gridCol w:w="1560"/>
        <w:gridCol w:w="1700"/>
      </w:tblGrid>
      <w:tr w:rsidR="00EC7527" w:rsidRPr="00EC7527" w:rsidTr="00EC7527">
        <w:trPr>
          <w:cantSplit/>
          <w:trHeight w:val="1134"/>
        </w:trPr>
        <w:tc>
          <w:tcPr>
            <w:tcW w:w="1135" w:type="dxa"/>
            <w:shd w:val="clear" w:color="auto" w:fill="auto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EC7527">
              <w:t>Январь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EC7527">
              <w:t>Февраль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EC7527">
              <w:t>Май</w:t>
            </w:r>
            <w:proofErr w:type="spellEnd"/>
          </w:p>
        </w:tc>
        <w:tc>
          <w:tcPr>
            <w:tcW w:w="1276" w:type="dxa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Июнь</w:t>
            </w:r>
          </w:p>
        </w:tc>
        <w:tc>
          <w:tcPr>
            <w:tcW w:w="1275" w:type="dxa"/>
            <w:shd w:val="clear" w:color="auto" w:fill="auto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EC7527">
              <w:t>Сентябрь</w:t>
            </w:r>
            <w:proofErr w:type="spellEnd"/>
          </w:p>
        </w:tc>
        <w:tc>
          <w:tcPr>
            <w:tcW w:w="1560" w:type="dxa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По графику</w:t>
            </w:r>
          </w:p>
        </w:tc>
        <w:tc>
          <w:tcPr>
            <w:tcW w:w="1700" w:type="dxa"/>
            <w:shd w:val="clear" w:color="auto" w:fill="auto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EC7527">
              <w:t>Поприглашениюорганизаторов</w:t>
            </w:r>
            <w:proofErr w:type="spellEnd"/>
          </w:p>
        </w:tc>
      </w:tr>
      <w:tr w:rsidR="00EC7527" w:rsidRPr="002A1E07" w:rsidTr="00EC7527">
        <w:trPr>
          <w:cantSplit/>
          <w:trHeight w:val="3702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Обновление методического материала стенда по антидопингу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Обучение и сертификация спортсменов, тренеров, инструкторов-методистов по антидопингу (РУСАДА)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Родительские собрания на отделениях</w:t>
            </w:r>
          </w:p>
        </w:tc>
        <w:tc>
          <w:tcPr>
            <w:tcW w:w="1276" w:type="dxa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Проведение профилактических бесед об антидопинговых правилах, об ответственности за их нарушение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>Тренерский совет с включением вопросов по антидопинговой тематике</w:t>
            </w:r>
          </w:p>
        </w:tc>
        <w:tc>
          <w:tcPr>
            <w:tcW w:w="1560" w:type="dxa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bCs/>
                <w:lang w:val="ru-RU"/>
              </w:rPr>
              <w:t>Прохождение углубленного медицинского осмотра спортсменами отделений в</w:t>
            </w:r>
            <w:r w:rsidRPr="00EC7527">
              <w:rPr>
                <w:lang w:val="ru-RU"/>
              </w:rPr>
              <w:t xml:space="preserve"> ОАУЗ «Новгородский врачебно-физкультурный диспансер»</w:t>
            </w:r>
          </w:p>
        </w:tc>
        <w:tc>
          <w:tcPr>
            <w:tcW w:w="1700" w:type="dxa"/>
            <w:shd w:val="clear" w:color="auto" w:fill="auto"/>
            <w:textDirection w:val="btLr"/>
            <w:vAlign w:val="center"/>
          </w:tcPr>
          <w:p w:rsidR="00EC7527" w:rsidRPr="00EC7527" w:rsidRDefault="00EC7527" w:rsidP="00A0672A">
            <w:pPr>
              <w:keepNext w:val="0"/>
              <w:widowControl w:val="0"/>
              <w:ind w:left="113" w:right="113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 xml:space="preserve">Участие в ознакомительных мероприятиях (лекции, семинары) по антидопинговой тематике </w:t>
            </w:r>
          </w:p>
        </w:tc>
      </w:tr>
      <w:tr w:rsidR="00EC7527" w:rsidRPr="002A1E07" w:rsidTr="00EC7527">
        <w:trPr>
          <w:cantSplit/>
          <w:trHeight w:val="272"/>
        </w:trPr>
        <w:tc>
          <w:tcPr>
            <w:tcW w:w="9072" w:type="dxa"/>
            <w:gridSpan w:val="7"/>
          </w:tcPr>
          <w:p w:rsidR="00EC7527" w:rsidRPr="00EC7527" w:rsidRDefault="00EC7527" w:rsidP="00A0672A">
            <w:pPr>
              <w:keepNext w:val="0"/>
              <w:widowControl w:val="0"/>
              <w:contextualSpacing/>
              <w:jc w:val="center"/>
              <w:rPr>
                <w:lang w:val="ru-RU"/>
              </w:rPr>
            </w:pPr>
            <w:r w:rsidRPr="00EC7527">
              <w:rPr>
                <w:lang w:val="ru-RU"/>
              </w:rPr>
              <w:t xml:space="preserve">Ответственное лицо - зам. директора по СР </w:t>
            </w:r>
          </w:p>
        </w:tc>
      </w:tr>
    </w:tbl>
    <w:p w:rsidR="00FA2379" w:rsidRDefault="00FA2379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7279F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 ПЛАНЫ ИНСТРУКТОРСКОЙ И СУДЕЙСКОЙ ПРАКТИКИ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Инструкторская и судейская практика осуществляется на тренировочных занятиях и соревнованиях. Тренер дает задание обучить тому или иному упражнению </w:t>
      </w:r>
      <w:r w:rsidR="00964DB6">
        <w:rPr>
          <w:rFonts w:ascii="Times New Roman" w:hAnsi="Times New Roman" w:cs="Times New Roman"/>
          <w:color w:val="auto"/>
          <w:sz w:val="24"/>
          <w:szCs w:val="24"/>
        </w:rPr>
        <w:t>или приему, провести часть занятия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, поручает на соревнованиях обязанности бокового судьи, арбитра на ковре, помощника секретаря и т.д. Кроме того, на инструкторскую практику выделяются часы, предусмотренные планом. После соревнований проводится разбор и оценка выполнения спортсменами судейской практики. Учет судейской и инструкторской практики ведется тренером.</w:t>
      </w:r>
    </w:p>
    <w:p w:rsidR="00B56396" w:rsidRPr="00454A89" w:rsidRDefault="00B56396" w:rsidP="00A0672A">
      <w:pPr>
        <w:pStyle w:val="ab"/>
        <w:keepNext w:val="0"/>
        <w:widowControl w:val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964265" w:rsidRDefault="00964265" w:rsidP="00A0672A">
      <w:pPr>
        <w:keepNext w:val="0"/>
        <w:widowControl w:val="0"/>
        <w:contextualSpacing/>
        <w:rPr>
          <w:b/>
          <w:color w:val="auto"/>
          <w:lang w:val="ru-RU" w:eastAsia="zh-CN" w:bidi="hi-IN"/>
        </w:rPr>
      </w:pPr>
      <w:r w:rsidRPr="0050057A">
        <w:rPr>
          <w:b/>
          <w:color w:val="auto"/>
          <w:lang w:val="ru-RU"/>
        </w:rPr>
        <w:br w:type="page"/>
      </w:r>
    </w:p>
    <w:p w:rsidR="00B56396" w:rsidRPr="00454A89" w:rsidRDefault="00B56396" w:rsidP="00A0672A">
      <w:pPr>
        <w:pStyle w:val="ab"/>
        <w:keepNext w:val="0"/>
        <w:widowControl w:val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СИСТЕМА КОНТРОЛЯ И ЗАЧЕТНЫЕ ТРЕБОВАНИЯ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Критерии подготовки лиц, проходящих спортивную подготовку на каждом этапе спортивной подготовки, 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>разрабатыва</w:t>
      </w:r>
      <w:r w:rsidR="00E624FE" w:rsidRPr="00454A89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 учетом возраста и влияния физических качеств и телосложения на результативность в виде спорта 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>спортивная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борьба:</w:t>
      </w:r>
    </w:p>
    <w:p w:rsidR="002E1C2D" w:rsidRDefault="002E1C2D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0538F4" w:rsidRPr="00454A89" w:rsidRDefault="00795343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Таблица 20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6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6576"/>
        <w:gridCol w:w="2500"/>
      </w:tblGrid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влияния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Скоростные способности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Мышечная сила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Выносливость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Гибкость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550179">
        <w:trPr>
          <w:trHeight w:val="71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Телосложение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A0672A">
            <w:pPr>
              <w:pStyle w:val="ab"/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Условные обозначения: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3 - значительное влияние;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2 - среднее влияние;</w:t>
      </w:r>
    </w:p>
    <w:p w:rsidR="00B56396" w:rsidRPr="00454A89" w:rsidRDefault="00B56396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1 - незначительное влияние.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E624FE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</w:t>
      </w:r>
    </w:p>
    <w:p w:rsidR="00E624FE" w:rsidRPr="00454A89" w:rsidRDefault="00E624FE" w:rsidP="00A0672A">
      <w:pPr>
        <w:pStyle w:val="aa"/>
        <w:keepNext w:val="0"/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  <w:u w:color="000000"/>
        </w:rPr>
        <w:t xml:space="preserve">Результатом </w:t>
      </w:r>
      <w:r w:rsidR="00745EEF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программы спортивной подготовки на каждом из этапов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  <w:u w:color="000000"/>
        </w:rPr>
        <w:t>является: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этапе начальной подготовки: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устойчивого интереса к занятиям спортом;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широкого круга двигательных умений и навыков;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освоение основ техники по виду спорта спортивная борьба;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всестороннее гармоничное развитие физических качеств;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укрепление здоровья спортсменов;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отбор перспективных юных спортсменов для дальнейших занятий по виду спорта спортивная борьба.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тренировочном этапе (этапе спортивной специализации):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общая и специальная физическая, техническая, тактическая и психологическая подготовка;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приобретение опыта и стабильность выступления на официальных спортивных соревнованиях по виду спорта спортивная борьба;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спортивной мотивации;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укрепление здоровья спортсменов.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этапе совершенствования спортивного мастерства: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повышение функциональных возможностей организма спортсменов;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поддержание высокого уровня спортивной мотивации;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>- сохранение здоровья спортсменов.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этапе высшего спортивного мастерства: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достижение результатов уровня спортивных сборных команд Российской Федерации;</w:t>
      </w:r>
    </w:p>
    <w:p w:rsidR="00E624FE" w:rsidRPr="00454A89" w:rsidRDefault="00E624FE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734C1" w:rsidRPr="00454A89" w:rsidRDefault="005734C1" w:rsidP="00A0672A">
      <w:pPr>
        <w:keepNext w:val="0"/>
        <w:widowControl w:val="0"/>
        <w:tabs>
          <w:tab w:val="num" w:pos="0"/>
        </w:tabs>
        <w:ind w:right="-1"/>
        <w:contextualSpacing/>
        <w:jc w:val="both"/>
        <w:rPr>
          <w:rStyle w:val="afa"/>
          <w:rFonts w:eastAsia="SimSun"/>
          <w:b w:val="0"/>
          <w:color w:val="auto"/>
          <w:shd w:val="clear" w:color="auto" w:fill="FFFFFF"/>
          <w:lang w:val="ru-RU"/>
        </w:rPr>
      </w:pP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  <w:t xml:space="preserve">В случае, если на одном из этапов спортивной подготовки результаты прохождения спортивной подготовки не соответствуют требованиям, установленным федеральными </w:t>
      </w:r>
      <w:hyperlink r:id="rId14" w:history="1">
        <w:r w:rsidRPr="00454A89">
          <w:rPr>
            <w:rStyle w:val="af8"/>
            <w:rFonts w:eastAsia="SimSun"/>
            <w:bCs/>
            <w:color w:val="auto"/>
            <w:u w:val="none"/>
            <w:shd w:val="clear" w:color="auto" w:fill="FFFFFF"/>
            <w:lang w:val="ru-RU"/>
          </w:rPr>
          <w:t>стандартами</w:t>
        </w:r>
      </w:hyperlink>
      <w:r w:rsidRPr="00454A89">
        <w:rPr>
          <w:rFonts w:eastAsia="SimSun"/>
          <w:bCs/>
          <w:color w:val="auto"/>
          <w:shd w:val="clear" w:color="auto" w:fill="FFFFFF"/>
          <w:lang w:val="ru-RU"/>
        </w:rPr>
        <w:t xml:space="preserve"> спортивной подготовки, прохождение следующего этапа спортивной подготовки не допускается.</w:t>
      </w:r>
    </w:p>
    <w:p w:rsidR="00566377" w:rsidRPr="00454A89" w:rsidRDefault="00566377" w:rsidP="00A0672A">
      <w:pPr>
        <w:pStyle w:val="1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CA9">
        <w:rPr>
          <w:rFonts w:ascii="Times New Roman" w:hAnsi="Times New Roman" w:cs="Times New Roman"/>
          <w:sz w:val="24"/>
          <w:szCs w:val="24"/>
        </w:rPr>
        <w:t>Ли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75CA9">
        <w:rPr>
          <w:rFonts w:ascii="Times New Roman" w:hAnsi="Times New Roman" w:cs="Times New Roman"/>
          <w:sz w:val="24"/>
          <w:szCs w:val="24"/>
        </w:rPr>
        <w:t xml:space="preserve">ам, </w:t>
      </w:r>
      <w:proofErr w:type="spellStart"/>
      <w:proofErr w:type="gram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м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ти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ю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75CA9">
        <w:rPr>
          <w:rFonts w:ascii="Times New Roman" w:hAnsi="Times New Roman" w:cs="Times New Roman"/>
          <w:sz w:val="24"/>
          <w:szCs w:val="24"/>
        </w:rPr>
        <w:t>к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,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z w:val="24"/>
          <w:szCs w:val="24"/>
        </w:rPr>
        <w:t>евы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875CA9">
        <w:rPr>
          <w:rFonts w:ascii="Times New Roman" w:hAnsi="Times New Roman" w:cs="Times New Roman"/>
          <w:sz w:val="24"/>
          <w:szCs w:val="24"/>
        </w:rPr>
        <w:t>ш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875CA9">
        <w:rPr>
          <w:rFonts w:ascii="Times New Roman" w:hAnsi="Times New Roman" w:cs="Times New Roman"/>
          <w:sz w:val="24"/>
          <w:szCs w:val="24"/>
        </w:rPr>
        <w:t>яв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z w:val="24"/>
          <w:szCs w:val="24"/>
        </w:rPr>
        <w:t>яе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875CA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875CA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ам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йс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ти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вки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875CA9">
        <w:rPr>
          <w:rFonts w:ascii="Times New Roman" w:hAnsi="Times New Roman" w:cs="Times New Roman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я,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ж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став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z w:val="24"/>
          <w:szCs w:val="24"/>
        </w:rPr>
        <w:t>ять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75CA9">
        <w:rPr>
          <w:rFonts w:ascii="Times New Roman" w:hAnsi="Times New Roman" w:cs="Times New Roman"/>
          <w:sz w:val="24"/>
          <w:szCs w:val="24"/>
        </w:rPr>
        <w:t>яв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змо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сть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r w:rsidR="00F0355A" w:rsidRPr="00875C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0355A"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z w:val="24"/>
          <w:szCs w:val="24"/>
        </w:rPr>
        <w:t>с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ти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ю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мже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z w:val="24"/>
          <w:szCs w:val="24"/>
        </w:rPr>
        <w:t>этапе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й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вкив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z w:val="24"/>
          <w:szCs w:val="24"/>
        </w:rPr>
        <w:t>ке,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5CA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см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875CA9">
        <w:rPr>
          <w:rFonts w:ascii="Times New Roman" w:hAnsi="Times New Roman" w:cs="Times New Roman"/>
          <w:sz w:val="24"/>
          <w:szCs w:val="24"/>
        </w:rPr>
        <w:t>мУс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5CA9">
        <w:rPr>
          <w:rFonts w:ascii="Times New Roman" w:hAnsi="Times New Roman" w:cs="Times New Roman"/>
          <w:sz w:val="24"/>
          <w:szCs w:val="24"/>
        </w:rPr>
        <w:t>ав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за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,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с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ществ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5CA9">
        <w:rPr>
          <w:rFonts w:ascii="Times New Roman" w:hAnsi="Times New Roman" w:cs="Times New Roman"/>
          <w:sz w:val="24"/>
          <w:szCs w:val="24"/>
        </w:rPr>
        <w:t>яющей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вн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вк</w:t>
      </w:r>
      <w:r w:rsidRPr="00875CA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.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5CA9">
        <w:rPr>
          <w:rFonts w:ascii="Times New Roman" w:hAnsi="Times New Roman" w:cs="Times New Roman"/>
          <w:sz w:val="24"/>
          <w:szCs w:val="24"/>
        </w:rPr>
        <w:t>ак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75CA9">
        <w:rPr>
          <w:rFonts w:ascii="Times New Roman" w:hAnsi="Times New Roman" w:cs="Times New Roman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еш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ем 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75CA9">
        <w:rPr>
          <w:rFonts w:ascii="Times New Roman" w:hAnsi="Times New Roman" w:cs="Times New Roman"/>
          <w:sz w:val="24"/>
          <w:szCs w:val="24"/>
        </w:rPr>
        <w:t>к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 xml:space="preserve"> с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вета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875CA9">
        <w:rPr>
          <w:rFonts w:ascii="Times New Roman" w:hAnsi="Times New Roman" w:cs="Times New Roman"/>
          <w:sz w:val="24"/>
          <w:szCs w:val="24"/>
        </w:rPr>
        <w:t>атьс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5CA9">
        <w:rPr>
          <w:rFonts w:ascii="Times New Roman" w:hAnsi="Times New Roman" w:cs="Times New Roman"/>
          <w:sz w:val="24"/>
          <w:szCs w:val="24"/>
        </w:rPr>
        <w:t>вн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5CA9">
        <w:rPr>
          <w:rFonts w:ascii="Times New Roman" w:hAnsi="Times New Roman" w:cs="Times New Roman"/>
          <w:sz w:val="24"/>
          <w:szCs w:val="24"/>
        </w:rPr>
        <w:t>ю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875CA9">
        <w:rPr>
          <w:rFonts w:ascii="Times New Roman" w:hAnsi="Times New Roman" w:cs="Times New Roman"/>
          <w:sz w:val="24"/>
          <w:szCs w:val="24"/>
        </w:rPr>
        <w:t>в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,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z w:val="24"/>
          <w:szCs w:val="24"/>
        </w:rPr>
        <w:t>е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5CA9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75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5CA9">
        <w:rPr>
          <w:rFonts w:ascii="Times New Roman" w:hAnsi="Times New Roman" w:cs="Times New Roman"/>
          <w:sz w:val="24"/>
          <w:szCs w:val="24"/>
        </w:rPr>
        <w:t>го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5CA9">
        <w:rPr>
          <w:rFonts w:ascii="Times New Roman" w:hAnsi="Times New Roman" w:cs="Times New Roman"/>
          <w:sz w:val="24"/>
          <w:szCs w:val="24"/>
        </w:rPr>
        <w:t>аза</w:t>
      </w:r>
      <w:proofErr w:type="spellEnd"/>
      <w:r w:rsidRPr="00875CA9">
        <w:rPr>
          <w:rFonts w:ascii="Times New Roman" w:hAnsi="Times New Roman" w:cs="Times New Roman"/>
          <w:sz w:val="24"/>
          <w:szCs w:val="24"/>
        </w:rPr>
        <w:t xml:space="preserve"> 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5CA9">
        <w:rPr>
          <w:rFonts w:ascii="Times New Roman" w:hAnsi="Times New Roman" w:cs="Times New Roman"/>
          <w:sz w:val="24"/>
          <w:szCs w:val="24"/>
        </w:rPr>
        <w:t>а д</w:t>
      </w:r>
      <w:r w:rsidRPr="00875CA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875CA9">
        <w:rPr>
          <w:rFonts w:ascii="Times New Roman" w:hAnsi="Times New Roman" w:cs="Times New Roman"/>
          <w:sz w:val="24"/>
          <w:szCs w:val="24"/>
        </w:rPr>
        <w:t xml:space="preserve">м </w:t>
      </w:r>
      <w:r w:rsidRPr="00875CA9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875CA9">
        <w:rPr>
          <w:rFonts w:ascii="Times New Roman" w:hAnsi="Times New Roman" w:cs="Times New Roman"/>
          <w:sz w:val="24"/>
          <w:szCs w:val="24"/>
        </w:rPr>
        <w:t>т</w:t>
      </w:r>
      <w:r w:rsidRPr="00875CA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75C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5CA9">
        <w:rPr>
          <w:rFonts w:ascii="Times New Roman" w:hAnsi="Times New Roman" w:cs="Times New Roman"/>
          <w:sz w:val="24"/>
          <w:szCs w:val="24"/>
        </w:rPr>
        <w:t>е.</w:t>
      </w:r>
    </w:p>
    <w:p w:rsidR="005734C1" w:rsidRPr="00454A89" w:rsidRDefault="005734C1" w:rsidP="00A0672A">
      <w:pPr>
        <w:pStyle w:val="ab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5734C1" w:rsidRDefault="005734C1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CB1">
        <w:rPr>
          <w:rFonts w:ascii="Times New Roman" w:hAnsi="Times New Roman" w:cs="Times New Roman"/>
          <w:color w:val="auto"/>
          <w:sz w:val="24"/>
          <w:szCs w:val="24"/>
        </w:rPr>
        <w:t>4.2. ВИДЫ КОНТРОЛЯ</w:t>
      </w:r>
    </w:p>
    <w:p w:rsidR="00964265" w:rsidRPr="00454A89" w:rsidRDefault="00964265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23079" w:rsidRPr="00454A89" w:rsidRDefault="00323079" w:rsidP="00A0672A">
      <w:pPr>
        <w:pStyle w:val="a4"/>
        <w:keepNext w:val="0"/>
        <w:widowControl w:val="0"/>
        <w:spacing w:after="0" w:line="240" w:lineRule="auto"/>
        <w:ind w:right="-1"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Осуществление комплексного контроля тренировочного процесса </w:t>
      </w:r>
      <w:proofErr w:type="spellStart"/>
      <w:r w:rsidRPr="00454A89">
        <w:rPr>
          <w:color w:val="auto"/>
          <w:lang w:val="ru-RU"/>
        </w:rPr>
        <w:t>иуровня</w:t>
      </w:r>
      <w:proofErr w:type="spellEnd"/>
      <w:r w:rsidRPr="00454A89">
        <w:rPr>
          <w:color w:val="auto"/>
          <w:lang w:val="ru-RU"/>
        </w:rPr>
        <w:t xml:space="preserve"> спортивной подготовленности спортсменов на всех этапах </w:t>
      </w:r>
      <w:proofErr w:type="spellStart"/>
      <w:r w:rsidRPr="00454A89">
        <w:rPr>
          <w:color w:val="auto"/>
          <w:lang w:val="ru-RU"/>
        </w:rPr>
        <w:t>являетсяобязательным</w:t>
      </w:r>
      <w:proofErr w:type="spellEnd"/>
      <w:r w:rsidRPr="00454A89">
        <w:rPr>
          <w:color w:val="auto"/>
          <w:lang w:val="ru-RU"/>
        </w:rPr>
        <w:t xml:space="preserve"> разделом</w:t>
      </w:r>
      <w:r w:rsidRPr="00454A89">
        <w:rPr>
          <w:color w:val="auto"/>
          <w:spacing w:val="-5"/>
          <w:lang w:val="ru-RU"/>
        </w:rPr>
        <w:t xml:space="preserve"> п</w:t>
      </w:r>
      <w:r w:rsidRPr="00454A89">
        <w:rPr>
          <w:color w:val="auto"/>
          <w:lang w:val="ru-RU"/>
        </w:rPr>
        <w:t>рограммы спортивной подготовки.</w:t>
      </w:r>
    </w:p>
    <w:p w:rsidR="00323079" w:rsidRPr="00454A89" w:rsidRDefault="00323079" w:rsidP="00A0672A">
      <w:pPr>
        <w:pStyle w:val="a4"/>
        <w:keepNext w:val="0"/>
        <w:widowControl w:val="0"/>
        <w:spacing w:after="0" w:line="240" w:lineRule="auto"/>
        <w:ind w:right="-1"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Текущий </w:t>
      </w:r>
      <w:r w:rsidR="00143721" w:rsidRPr="00454A89">
        <w:rPr>
          <w:color w:val="auto"/>
          <w:lang w:val="ru-RU"/>
        </w:rPr>
        <w:t xml:space="preserve">и </w:t>
      </w:r>
      <w:proofErr w:type="spellStart"/>
      <w:r w:rsidRPr="00454A89">
        <w:rPr>
          <w:color w:val="auto"/>
          <w:lang w:val="ru-RU"/>
        </w:rPr>
        <w:t>промежуточн</w:t>
      </w:r>
      <w:r w:rsidR="009A61C8">
        <w:rPr>
          <w:color w:val="auto"/>
          <w:lang w:val="ru-RU"/>
        </w:rPr>
        <w:t>ый</w:t>
      </w:r>
      <w:r w:rsidR="009A61C8" w:rsidRPr="00454A89">
        <w:rPr>
          <w:color w:val="auto"/>
          <w:lang w:val="ru-RU"/>
        </w:rPr>
        <w:t>контроль</w:t>
      </w:r>
      <w:proofErr w:type="spellEnd"/>
      <w:r w:rsidR="009A61C8" w:rsidRPr="00454A89">
        <w:rPr>
          <w:color w:val="auto"/>
          <w:lang w:val="ru-RU"/>
        </w:rPr>
        <w:t xml:space="preserve"> </w:t>
      </w:r>
      <w:r w:rsidRPr="00454A89">
        <w:rPr>
          <w:color w:val="auto"/>
          <w:lang w:val="ru-RU"/>
        </w:rPr>
        <w:t xml:space="preserve">являются неотъемлемой частью процесса спортивной подготовки, </w:t>
      </w:r>
      <w:proofErr w:type="spellStart"/>
      <w:r w:rsidRPr="00454A89">
        <w:rPr>
          <w:color w:val="auto"/>
          <w:lang w:val="ru-RU"/>
        </w:rPr>
        <w:t>таккак</w:t>
      </w:r>
      <w:proofErr w:type="spellEnd"/>
      <w:r w:rsidRPr="00454A89">
        <w:rPr>
          <w:color w:val="auto"/>
          <w:lang w:val="ru-RU"/>
        </w:rPr>
        <w:t xml:space="preserve"> позволяют оценить реальную результативность </w:t>
      </w:r>
      <w:proofErr w:type="spellStart"/>
      <w:r w:rsidRPr="00454A89">
        <w:rPr>
          <w:color w:val="auto"/>
          <w:lang w:val="ru-RU"/>
        </w:rPr>
        <w:t>тренировочнойдеятельности</w:t>
      </w:r>
      <w:proofErr w:type="spellEnd"/>
      <w:r w:rsidRPr="00454A89">
        <w:rPr>
          <w:color w:val="auto"/>
          <w:lang w:val="ru-RU"/>
        </w:rPr>
        <w:t>.</w:t>
      </w:r>
    </w:p>
    <w:p w:rsidR="00323079" w:rsidRPr="00454A89" w:rsidRDefault="00323079" w:rsidP="00A0672A">
      <w:pPr>
        <w:pStyle w:val="a4"/>
        <w:keepNext w:val="0"/>
        <w:widowControl w:val="0"/>
        <w:spacing w:after="0" w:line="240" w:lineRule="auto"/>
        <w:ind w:right="-1" w:firstLine="709"/>
        <w:contextualSpacing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Текущий контроль – оценка качества </w:t>
      </w:r>
      <w:proofErr w:type="spellStart"/>
      <w:r w:rsidRPr="00454A89">
        <w:rPr>
          <w:color w:val="auto"/>
          <w:lang w:val="ru-RU"/>
        </w:rPr>
        <w:t>усвоениясодержания</w:t>
      </w:r>
      <w:proofErr w:type="spellEnd"/>
      <w:r w:rsidRPr="00454A89">
        <w:rPr>
          <w:color w:val="auto"/>
          <w:lang w:val="ru-RU"/>
        </w:rPr>
        <w:t xml:space="preserve"> разделов программы спортивной подготовки, выполнение тренировочных заданий спортсменами </w:t>
      </w:r>
      <w:proofErr w:type="spellStart"/>
      <w:r w:rsidRPr="00454A89">
        <w:rPr>
          <w:color w:val="auto"/>
          <w:lang w:val="ru-RU"/>
        </w:rPr>
        <w:t>порезультатам</w:t>
      </w:r>
      <w:proofErr w:type="spellEnd"/>
      <w:r w:rsidRPr="00454A89">
        <w:rPr>
          <w:color w:val="auto"/>
          <w:lang w:val="ru-RU"/>
        </w:rPr>
        <w:t xml:space="preserve"> проверки. Формы текущего контроля успеваемости выбирает </w:t>
      </w:r>
      <w:proofErr w:type="spellStart"/>
      <w:r w:rsidRPr="00454A89">
        <w:rPr>
          <w:color w:val="auto"/>
          <w:lang w:val="ru-RU"/>
        </w:rPr>
        <w:t>тренерс</w:t>
      </w:r>
      <w:proofErr w:type="spellEnd"/>
      <w:r w:rsidRPr="00454A89">
        <w:rPr>
          <w:color w:val="auto"/>
          <w:lang w:val="ru-RU"/>
        </w:rPr>
        <w:t xml:space="preserve"> учетом контингента спортсменов и содержания </w:t>
      </w:r>
      <w:proofErr w:type="spellStart"/>
      <w:r w:rsidRPr="00454A89">
        <w:rPr>
          <w:color w:val="auto"/>
          <w:lang w:val="ru-RU"/>
        </w:rPr>
        <w:t>тренировочныхзаданий</w:t>
      </w:r>
      <w:proofErr w:type="spellEnd"/>
      <w:r w:rsidRPr="00454A89">
        <w:rPr>
          <w:color w:val="auto"/>
          <w:lang w:val="ru-RU"/>
        </w:rPr>
        <w:t>.</w:t>
      </w:r>
    </w:p>
    <w:p w:rsidR="006D5B3B" w:rsidRPr="00454A89" w:rsidRDefault="00323079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454A89">
        <w:rPr>
          <w:color w:val="auto"/>
          <w:shd w:val="clear" w:color="auto" w:fill="FFFFFF"/>
        </w:rPr>
        <w:tab/>
      </w:r>
      <w:r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Промежуточн</w:t>
      </w:r>
      <w:r w:rsidR="009A61C8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ый контроль</w:t>
      </w:r>
      <w:r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 xml:space="preserve"> подразумевает обобщение </w:t>
      </w:r>
      <w:r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 xml:space="preserve">результатов соревнований в течение года и выполнение норм контрольно-переводных испытаний </w:t>
      </w:r>
      <w:r w:rsidR="006D5B3B"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(таблиц</w:t>
      </w:r>
      <w:r w:rsidR="00736712"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а</w:t>
      </w:r>
      <w:r w:rsidR="00454A89"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2</w:t>
      </w:r>
      <w:r w:rsidR="00736712"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1</w:t>
      </w:r>
      <w:r w:rsidR="006D5B3B" w:rsidRPr="00736712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).</w:t>
      </w:r>
    </w:p>
    <w:p w:rsidR="006D5B3B" w:rsidRPr="00454A89" w:rsidRDefault="006D5B3B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Забегания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на мосту выполняются из упора головой о ковер 5 раз в правую сторону, затем 5 раз в левую сторону. Учитывается результат выполнения 10 </w:t>
      </w:r>
      <w:proofErr w:type="spell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забеганий</w:t>
      </w:r>
      <w:proofErr w:type="spell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на мост (5 - вправо, 5 - влево) и регистрируется с точностью до десятой доли секунды. </w:t>
      </w:r>
    </w:p>
    <w:p w:rsidR="00323079" w:rsidRPr="00454A89" w:rsidRDefault="006D5B3B" w:rsidP="00A0672A">
      <w:pPr>
        <w:pStyle w:val="TableParagraph"/>
        <w:ind w:right="-1" w:firstLine="709"/>
        <w:contextualSpacing/>
        <w:jc w:val="both"/>
        <w:rPr>
          <w:rStyle w:val="afa"/>
          <w:rFonts w:ascii="Times New Roman" w:hAnsi="Times New Roman"/>
          <w:b w:val="0"/>
          <w:bCs/>
          <w:sz w:val="24"/>
          <w:szCs w:val="24"/>
          <w:shd w:val="clear" w:color="auto" w:fill="FFFFFF"/>
          <w:lang w:val="ru-RU"/>
        </w:rPr>
      </w:pPr>
      <w:r w:rsidRPr="00454A89">
        <w:rPr>
          <w:rFonts w:ascii="Times New Roman" w:hAnsi="Times New Roman"/>
          <w:sz w:val="24"/>
          <w:szCs w:val="24"/>
          <w:lang w:val="ru-RU"/>
        </w:rPr>
        <w:t xml:space="preserve">Перевороты на мосту («маятник») выполняются из упора головой о ковер. Каждый последующий переворот на мост выполняется из </w:t>
      </w:r>
      <w:proofErr w:type="spellStart"/>
      <w:r w:rsidRPr="00454A89">
        <w:rPr>
          <w:rFonts w:ascii="Times New Roman" w:hAnsi="Times New Roman"/>
          <w:sz w:val="24"/>
          <w:szCs w:val="24"/>
          <w:lang w:val="ru-RU"/>
        </w:rPr>
        <w:t>и.п</w:t>
      </w:r>
      <w:proofErr w:type="spellEnd"/>
      <w:r w:rsidRPr="00454A89">
        <w:rPr>
          <w:rFonts w:ascii="Times New Roman" w:hAnsi="Times New Roman"/>
          <w:sz w:val="24"/>
          <w:szCs w:val="24"/>
          <w:lang w:val="ru-RU"/>
        </w:rPr>
        <w:t>. Учитывается результат выполнения 5 переворотов и регистрируется с точностью до десятой доли секунды.</w:t>
      </w:r>
    </w:p>
    <w:p w:rsidR="00323079" w:rsidRPr="00454A89" w:rsidRDefault="00323079" w:rsidP="00A0672A">
      <w:pPr>
        <w:keepNext w:val="0"/>
        <w:widowControl w:val="0"/>
        <w:tabs>
          <w:tab w:val="num" w:pos="0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Целью проведения промежуточно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го контроля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является определение уровня освоения спортсменами программ спортивной подготовки по видам спорта после каждого года подготовки.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Выполнение контрольно-переводных нормативов спортсменами служит основанием для перевода спортсмена на следующий год спортивной подготовки.</w:t>
      </w:r>
    </w:p>
    <w:p w:rsidR="00323079" w:rsidRPr="00454A89" w:rsidRDefault="00323079" w:rsidP="00A0672A">
      <w:pPr>
        <w:keepNext w:val="0"/>
        <w:widowControl w:val="0"/>
        <w:tabs>
          <w:tab w:val="num" w:pos="0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Основными з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адачами проведения промежуточного контроля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являются: </w:t>
      </w:r>
    </w:p>
    <w:p w:rsidR="00323079" w:rsidRPr="00454A89" w:rsidRDefault="00323079" w:rsidP="00A0672A">
      <w:pPr>
        <w:pStyle w:val="ac"/>
        <w:keepNext w:val="0"/>
        <w:widowControl w:val="0"/>
        <w:numPr>
          <w:ilvl w:val="0"/>
          <w:numId w:val="26"/>
        </w:numPr>
        <w:tabs>
          <w:tab w:val="num" w:pos="0"/>
          <w:tab w:val="left" w:pos="1134"/>
        </w:tabs>
        <w:spacing w:before="0" w:after="0"/>
        <w:ind w:left="0" w:right="-1" w:firstLine="709"/>
        <w:contextualSpacing/>
        <w:jc w:val="both"/>
        <w:rPr>
          <w:rStyle w:val="afa"/>
          <w:rFonts w:cs="Times New Roman"/>
          <w:b w:val="0"/>
          <w:bCs/>
          <w:color w:val="auto"/>
          <w:shd w:val="clear" w:color="auto" w:fill="FFFFFF"/>
        </w:rPr>
      </w:pPr>
      <w:proofErr w:type="gramStart"/>
      <w:r w:rsidRPr="00454A89">
        <w:rPr>
          <w:rStyle w:val="afa"/>
          <w:rFonts w:cs="Times New Roman"/>
          <w:b w:val="0"/>
          <w:bCs/>
          <w:color w:val="auto"/>
          <w:shd w:val="clear" w:color="auto" w:fill="FFFFFF"/>
        </w:rPr>
        <w:t>определение</w:t>
      </w:r>
      <w:proofErr w:type="gramEnd"/>
      <w:r w:rsidRPr="00454A89">
        <w:rPr>
          <w:rStyle w:val="afa"/>
          <w:rFonts w:cs="Times New Roman"/>
          <w:b w:val="0"/>
          <w:bCs/>
          <w:color w:val="auto"/>
          <w:shd w:val="clear" w:color="auto" w:fill="FFFFFF"/>
        </w:rPr>
        <w:t xml:space="preserve"> уровня подготовленности спортсменов;</w:t>
      </w:r>
    </w:p>
    <w:p w:rsidR="00323079" w:rsidRPr="00454A89" w:rsidRDefault="00323079" w:rsidP="00A0672A">
      <w:pPr>
        <w:keepNext w:val="0"/>
        <w:widowControl w:val="0"/>
        <w:numPr>
          <w:ilvl w:val="0"/>
          <w:numId w:val="26"/>
        </w:numPr>
        <w:tabs>
          <w:tab w:val="num" w:pos="0"/>
          <w:tab w:val="left" w:pos="1134"/>
        </w:tabs>
        <w:ind w:left="0"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контроль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за выполнением тренировочного плана, в соответствии с программой спортивной подготовки.</w:t>
      </w:r>
    </w:p>
    <w:p w:rsidR="00323079" w:rsidRPr="00454A89" w:rsidRDefault="00323079" w:rsidP="00A0672A">
      <w:pPr>
        <w:keepNext w:val="0"/>
        <w:widowControl w:val="0"/>
        <w:tabs>
          <w:tab w:val="num" w:pos="0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Основными формами промежуточно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го контроля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являются:</w:t>
      </w:r>
    </w:p>
    <w:p w:rsidR="00323079" w:rsidRPr="00454A89" w:rsidRDefault="00323079" w:rsidP="00A0672A">
      <w:pPr>
        <w:keepNext w:val="0"/>
        <w:widowControl w:val="0"/>
        <w:numPr>
          <w:ilvl w:val="0"/>
          <w:numId w:val="27"/>
        </w:numPr>
        <w:tabs>
          <w:tab w:val="left" w:pos="1134"/>
        </w:tabs>
        <w:ind w:left="0"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сдача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контрольно-переводных нормативов  по ОФП , СФП и ТТП; </w:t>
      </w:r>
    </w:p>
    <w:p w:rsidR="00323079" w:rsidRPr="00454A89" w:rsidRDefault="00323079" w:rsidP="00A0672A">
      <w:pPr>
        <w:pStyle w:val="a4"/>
        <w:keepNext w:val="0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участие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в соревнованиях и личные достижения спортсмена; </w:t>
      </w:r>
    </w:p>
    <w:p w:rsidR="00323079" w:rsidRPr="00454A89" w:rsidRDefault="00323079" w:rsidP="00A0672A">
      <w:pPr>
        <w:pStyle w:val="a4"/>
        <w:keepNext w:val="0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состояние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здоровья спортсмена.</w:t>
      </w:r>
    </w:p>
    <w:p w:rsidR="00323079" w:rsidRPr="00454A89" w:rsidRDefault="00323079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Промежуточн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ый контроль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проводится один раз в год.</w:t>
      </w:r>
    </w:p>
    <w:p w:rsidR="00323079" w:rsidRPr="00454A89" w:rsidRDefault="00323079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Спортсмены, не прошедшие промежуточн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ый контроль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по причине болезни, при наличии медицинской справки, могут сдать нормативы позднее. В случае отъезда 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lastRenderedPageBreak/>
        <w:t xml:space="preserve">спортсмена в отпуск с родителями до окончания года подготовки, спортсмен имеет право пройти досрочную 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сдачу нормативов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на основании заявления родителей (законных представителей) и по согласованию с тренером.</w:t>
      </w:r>
    </w:p>
    <w:p w:rsidR="00323079" w:rsidRPr="00454A89" w:rsidRDefault="00323079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Результаты промежуточно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го контроля 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фиксируются в «Журнале групповых занятий», журналы сдаются заместителю директора по спортивной работе по окончанию календарного года.</w:t>
      </w:r>
    </w:p>
    <w:p w:rsidR="00BE23DE" w:rsidRDefault="00323079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По итогам промежуточно</w:t>
      </w:r>
      <w:r w:rsidR="009A61C8">
        <w:rPr>
          <w:rStyle w:val="afa"/>
          <w:b w:val="0"/>
          <w:bCs/>
          <w:color w:val="auto"/>
          <w:shd w:val="clear" w:color="auto" w:fill="FFFFFF"/>
          <w:lang w:val="ru-RU"/>
        </w:rPr>
        <w:t>го контроля,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минимальная наполняемость спортивных групп может изменяться, но не должна быть меньше минимального состава следующего за этим этапа.</w:t>
      </w:r>
    </w:p>
    <w:p w:rsidR="00404164" w:rsidRDefault="00BE23DE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709"/>
        <w:contextualSpacing/>
        <w:jc w:val="both"/>
        <w:rPr>
          <w:b/>
          <w:i/>
          <w:color w:val="auto"/>
          <w:u w:color="000000"/>
          <w:lang w:val="ru-RU"/>
        </w:rPr>
      </w:pPr>
      <w:r w:rsidRPr="00875CA9">
        <w:rPr>
          <w:color w:val="000000"/>
          <w:lang w:val="ru-RU"/>
        </w:rPr>
        <w:t>Итоги промежуточно</w:t>
      </w:r>
      <w:r w:rsidR="009A61C8" w:rsidRPr="00875CA9">
        <w:rPr>
          <w:color w:val="000000"/>
          <w:lang w:val="ru-RU"/>
        </w:rPr>
        <w:t xml:space="preserve">го контроля </w:t>
      </w:r>
      <w:r w:rsidRPr="00875CA9">
        <w:rPr>
          <w:color w:val="000000"/>
          <w:lang w:val="ru-RU"/>
        </w:rPr>
        <w:t>фиксируются в протоколах сдачи контрольно-переводных нормативов</w:t>
      </w:r>
      <w:r w:rsidRPr="00875CA9">
        <w:rPr>
          <w:lang w:val="ru-RU"/>
        </w:rPr>
        <w:t>. На</w:t>
      </w:r>
      <w:r w:rsidRPr="00875CA9">
        <w:rPr>
          <w:color w:val="000000"/>
          <w:lang w:val="ru-RU"/>
        </w:rPr>
        <w:t xml:space="preserve"> следующий этап (период) подготовки переходят только успешно прошедшие промежуточн</w:t>
      </w:r>
      <w:r w:rsidR="009A61C8" w:rsidRPr="00875CA9">
        <w:rPr>
          <w:color w:val="000000"/>
          <w:lang w:val="ru-RU"/>
        </w:rPr>
        <w:t>ый контроль</w:t>
      </w:r>
      <w:r w:rsidRPr="00875CA9">
        <w:rPr>
          <w:color w:val="000000"/>
          <w:lang w:val="ru-RU"/>
        </w:rPr>
        <w:t>. Спортсмены, не выполнившие предъявляемые программой СП требования, могут продолжить подготовку на том же этапе повторно.</w:t>
      </w:r>
      <w:r w:rsidRPr="00875CA9">
        <w:rPr>
          <w:lang w:val="ru-RU"/>
        </w:rPr>
        <w:t xml:space="preserve"> При решении вопроса о досрочном зачислении спортсменов на другие этапы и периоды спортивной подготовки, спортсмены должны выполнить требования к результатам освоения программ соответствующего этапа.</w:t>
      </w:r>
    </w:p>
    <w:p w:rsidR="00BE23DE" w:rsidRDefault="00BE23DE" w:rsidP="00A0672A">
      <w:pPr>
        <w:keepNext w:val="0"/>
        <w:widowControl w:val="0"/>
        <w:contextualSpacing/>
        <w:jc w:val="right"/>
        <w:rPr>
          <w:rFonts w:eastAsia="Times New Roman"/>
          <w:b/>
          <w:bCs/>
          <w:i/>
          <w:lang w:val="ru-RU" w:eastAsia="ru-RU"/>
        </w:rPr>
      </w:pPr>
    </w:p>
    <w:p w:rsidR="00BE23DE" w:rsidRPr="00A37211" w:rsidRDefault="00BE23DE" w:rsidP="00A0672A">
      <w:pPr>
        <w:keepNext w:val="0"/>
        <w:widowControl w:val="0"/>
        <w:contextualSpacing/>
        <w:jc w:val="right"/>
        <w:rPr>
          <w:b/>
          <w:sz w:val="28"/>
          <w:szCs w:val="28"/>
          <w:lang w:val="ru-RU"/>
        </w:rPr>
      </w:pPr>
    </w:p>
    <w:p w:rsidR="00D07AA9" w:rsidRPr="000B3954" w:rsidRDefault="00D07AA9" w:rsidP="00A0672A">
      <w:pPr>
        <w:keepNext w:val="0"/>
        <w:widowControl w:val="0"/>
        <w:contextualSpacing/>
        <w:jc w:val="center"/>
        <w:rPr>
          <w:rFonts w:eastAsia="Times New Roman"/>
          <w:b/>
          <w:lang w:val="ru-RU" w:eastAsia="ru-RU"/>
        </w:rPr>
        <w:sectPr w:rsidR="00D07AA9" w:rsidRPr="000B3954" w:rsidSect="004E5920">
          <w:pgSz w:w="11906" w:h="16838"/>
          <w:pgMar w:top="1134" w:right="1134" w:bottom="851" w:left="1701" w:header="0" w:footer="0" w:gutter="0"/>
          <w:pgNumType w:start="45"/>
          <w:cols w:space="720"/>
          <w:formProt w:val="0"/>
          <w:titlePg/>
          <w:bidi/>
          <w:docGrid w:linePitch="326" w:charSpace="-6145"/>
        </w:sectPr>
      </w:pPr>
    </w:p>
    <w:tbl>
      <w:tblPr>
        <w:tblW w:w="1389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992"/>
        <w:gridCol w:w="993"/>
        <w:gridCol w:w="992"/>
        <w:gridCol w:w="1134"/>
        <w:gridCol w:w="1275"/>
      </w:tblGrid>
      <w:tr w:rsidR="000B3954" w:rsidRPr="00862FE7" w:rsidTr="006C5603">
        <w:trPr>
          <w:trHeight w:val="360"/>
        </w:trPr>
        <w:tc>
          <w:tcPr>
            <w:tcW w:w="1389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B3954" w:rsidRPr="000B3954" w:rsidRDefault="000B3954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bCs/>
                <w:i/>
                <w:lang w:val="ru-RU" w:eastAsia="ru-RU"/>
              </w:rPr>
            </w:pPr>
            <w:r w:rsidRPr="000B3954">
              <w:rPr>
                <w:b/>
                <w:lang w:val="ru-RU"/>
              </w:rPr>
              <w:lastRenderedPageBreak/>
              <w:t>Контрольно-переводные нормативы по ОФП и СФП</w:t>
            </w:r>
          </w:p>
          <w:p w:rsidR="000B3954" w:rsidRPr="00A37211" w:rsidRDefault="000B3954" w:rsidP="00A0672A">
            <w:pPr>
              <w:keepNext w:val="0"/>
              <w:widowControl w:val="0"/>
              <w:contextualSpacing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i/>
                <w:lang w:val="ru-RU" w:eastAsia="ru-RU"/>
              </w:rPr>
              <w:t>Таблица № 21*</w:t>
            </w:r>
          </w:p>
          <w:p w:rsidR="000B3954" w:rsidRPr="00862FE7" w:rsidRDefault="000B3954" w:rsidP="00A0672A">
            <w:pPr>
              <w:keepNext w:val="0"/>
              <w:widowControl w:val="0"/>
              <w:ind w:right="605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862FE7" w:rsidRPr="00862FE7" w:rsidTr="006C5603">
        <w:trPr>
          <w:trHeight w:val="360"/>
        </w:trPr>
        <w:tc>
          <w:tcPr>
            <w:tcW w:w="5103" w:type="dxa"/>
            <w:vMerge w:val="restart"/>
            <w:vAlign w:val="center"/>
            <w:hideMark/>
          </w:tcPr>
          <w:p w:rsidR="00862FE7" w:rsidRPr="00862FE7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Виды</w:t>
            </w:r>
            <w:proofErr w:type="spellEnd"/>
            <w:r w:rsidR="00CE2FCA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тестов</w:t>
            </w:r>
            <w:proofErr w:type="spellEnd"/>
          </w:p>
        </w:tc>
        <w:tc>
          <w:tcPr>
            <w:tcW w:w="8788" w:type="dxa"/>
            <w:gridSpan w:val="8"/>
          </w:tcPr>
          <w:p w:rsidR="00862FE7" w:rsidRPr="00862FE7" w:rsidRDefault="00862FE7" w:rsidP="00A0672A">
            <w:pPr>
              <w:keepNext w:val="0"/>
              <w:widowControl w:val="0"/>
              <w:ind w:right="605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Этапы</w:t>
            </w:r>
            <w:proofErr w:type="spellEnd"/>
            <w:r w:rsidR="00CE2FCA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подготовки</w:t>
            </w:r>
            <w:proofErr w:type="spellEnd"/>
          </w:p>
        </w:tc>
      </w:tr>
      <w:tr w:rsidR="00862FE7" w:rsidRPr="00862FE7" w:rsidTr="006C5603">
        <w:trPr>
          <w:cantSplit/>
          <w:trHeight w:val="771"/>
        </w:trPr>
        <w:tc>
          <w:tcPr>
            <w:tcW w:w="5103" w:type="dxa"/>
            <w:vMerge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ЭНП-1 / ЭНП-2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 ЭНП-2 / ЭНП-3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ЭНП-3 / ТЭ-1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ТЭ-1 / ТЭ-2</w:t>
            </w:r>
          </w:p>
        </w:tc>
        <w:tc>
          <w:tcPr>
            <w:tcW w:w="993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ТЭ-2 / ТЭ-3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ТЭ-3 / </w:t>
            </w: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ТЭ-4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ТЭ-4 </w:t>
            </w: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/ </w:t>
            </w: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ССМ</w:t>
            </w:r>
          </w:p>
        </w:tc>
        <w:tc>
          <w:tcPr>
            <w:tcW w:w="1275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ССМ / ВСМ</w:t>
            </w:r>
          </w:p>
        </w:tc>
      </w:tr>
      <w:tr w:rsidR="00862FE7" w:rsidRPr="00862FE7" w:rsidTr="006C5603">
        <w:trPr>
          <w:trHeight w:val="420"/>
        </w:trPr>
        <w:tc>
          <w:tcPr>
            <w:tcW w:w="5103" w:type="dxa"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Бег</w:t>
            </w:r>
            <w:proofErr w:type="spellEnd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 30 м (с)</w:t>
            </w:r>
          </w:p>
        </w:tc>
        <w:tc>
          <w:tcPr>
            <w:tcW w:w="1134" w:type="dxa"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5,</w:t>
            </w: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5,</w:t>
            </w: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5,</w:t>
            </w: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817AE" w:rsidRPr="00390364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  <w:r w:rsidRPr="00EF1ED4"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Pr="00EF1ED4">
              <w:rPr>
                <w:rFonts w:eastAsia="Times New Roman"/>
                <w:color w:val="000000" w:themeColor="text1"/>
                <w:lang w:val="ru-RU" w:eastAsia="ru-RU"/>
              </w:rPr>
              <w:t>,</w:t>
            </w:r>
            <w:r w:rsidR="00EF1ED4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817AE" w:rsidRPr="00390364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  <w:r w:rsidRPr="00EF1ED4">
              <w:rPr>
                <w:rFonts w:eastAsia="Times New Roman"/>
                <w:color w:val="000000" w:themeColor="text1"/>
                <w:lang w:val="ru-RU" w:eastAsia="ru-RU"/>
              </w:rPr>
              <w:t>5,5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5,4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</w:t>
            </w:r>
            <w:r w:rsidR="00CE2FCA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  <w:r w:rsidRPr="00862FE7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</w:tr>
      <w:tr w:rsidR="00862FE7" w:rsidRPr="00862FE7" w:rsidTr="006C5603">
        <w:trPr>
          <w:trHeight w:val="412"/>
        </w:trPr>
        <w:tc>
          <w:tcPr>
            <w:tcW w:w="5103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spellStart"/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Бег</w:t>
            </w:r>
            <w:proofErr w:type="spellEnd"/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60</w:t>
            </w: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 м (с)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9,7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9,6</w:t>
            </w:r>
          </w:p>
        </w:tc>
        <w:tc>
          <w:tcPr>
            <w:tcW w:w="992" w:type="dxa"/>
            <w:vAlign w:val="center"/>
          </w:tcPr>
          <w:p w:rsidR="001817AE" w:rsidRPr="00390364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  <w:r w:rsidRPr="006712A2">
              <w:rPr>
                <w:rFonts w:eastAsia="Times New Roman"/>
                <w:color w:val="000000" w:themeColor="text1"/>
                <w:lang w:val="ru-RU" w:eastAsia="ru-RU"/>
              </w:rPr>
              <w:t>9,</w:t>
            </w:r>
            <w:r w:rsidR="00664A4A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817AE" w:rsidRPr="00390364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  <w:r w:rsidRPr="006712A2">
              <w:rPr>
                <w:rFonts w:eastAsia="Times New Roman"/>
                <w:color w:val="000000" w:themeColor="text1"/>
                <w:lang w:val="ru-RU" w:eastAsia="ru-RU"/>
              </w:rPr>
              <w:t>9,</w:t>
            </w:r>
            <w:r w:rsidR="00664A4A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9,</w:t>
            </w:r>
            <w:r w:rsidR="00664A4A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9,</w:t>
            </w:r>
            <w:r w:rsidR="00664A4A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8,8</w:t>
            </w:r>
          </w:p>
        </w:tc>
      </w:tr>
      <w:tr w:rsidR="00862FE7" w:rsidRPr="00862FE7" w:rsidTr="006C5603">
        <w:trPr>
          <w:trHeight w:val="412"/>
        </w:trPr>
        <w:tc>
          <w:tcPr>
            <w:tcW w:w="5103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100 м (с)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14,4</w:t>
            </w:r>
          </w:p>
        </w:tc>
        <w:tc>
          <w:tcPr>
            <w:tcW w:w="1275" w:type="dxa"/>
            <w:vAlign w:val="center"/>
          </w:tcPr>
          <w:p w:rsidR="00EC5D72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13,8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Челночный бег 3*10 м</w:t>
            </w: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 xml:space="preserve"> (</w:t>
            </w: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с</w:t>
            </w:r>
            <w:r w:rsidRPr="00862FE7">
              <w:rPr>
                <w:rFonts w:eastAsia="Times New Roman"/>
                <w:b/>
                <w:color w:val="000000" w:themeColor="text1"/>
                <w:lang w:eastAsia="ru-RU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7,7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7,6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7,6</w:t>
            </w:r>
          </w:p>
        </w:tc>
        <w:tc>
          <w:tcPr>
            <w:tcW w:w="993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7,6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7,6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7,6</w:t>
            </w:r>
          </w:p>
        </w:tc>
        <w:tc>
          <w:tcPr>
            <w:tcW w:w="1275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7,1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Максимальный поворот в выпрыгивании 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vertAlign w:val="superscript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390</w:t>
            </w:r>
            <w:r w:rsidRPr="00862FE7">
              <w:rPr>
                <w:rFonts w:eastAsia="Times New Roman"/>
                <w:color w:val="000000" w:themeColor="text1"/>
                <w:vertAlign w:val="superscript"/>
                <w:lang w:val="ru-RU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C5D72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vertAlign w:val="superscript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450</w:t>
            </w:r>
            <w:r w:rsidRPr="00862FE7">
              <w:rPr>
                <w:rFonts w:eastAsia="Times New Roman"/>
                <w:color w:val="000000" w:themeColor="text1"/>
                <w:vertAlign w:val="superscript"/>
                <w:lang w:val="ru-RU" w:eastAsia="ru-RU"/>
              </w:rPr>
              <w:t>0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400 м (мин)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1,23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1,22</w:t>
            </w:r>
          </w:p>
        </w:tc>
        <w:tc>
          <w:tcPr>
            <w:tcW w:w="1134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1,2</w:t>
            </w:r>
            <w:r w:rsidR="00516156" w:rsidRPr="00862FE7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1,20</w:t>
            </w:r>
          </w:p>
        </w:tc>
        <w:tc>
          <w:tcPr>
            <w:tcW w:w="993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1,19</w:t>
            </w:r>
          </w:p>
        </w:tc>
        <w:tc>
          <w:tcPr>
            <w:tcW w:w="992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1,18</w:t>
            </w:r>
          </w:p>
        </w:tc>
        <w:tc>
          <w:tcPr>
            <w:tcW w:w="1134" w:type="dxa"/>
            <w:vAlign w:val="center"/>
          </w:tcPr>
          <w:p w:rsidR="001817AE" w:rsidRPr="00862FE7" w:rsidRDefault="00034F31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1,16</w:t>
            </w:r>
          </w:p>
        </w:tc>
        <w:tc>
          <w:tcPr>
            <w:tcW w:w="1275" w:type="dxa"/>
            <w:vAlign w:val="center"/>
          </w:tcPr>
          <w:p w:rsidR="001817AE" w:rsidRPr="00862FE7" w:rsidRDefault="001817AE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034F31" w:rsidRPr="00862FE7">
              <w:rPr>
                <w:rFonts w:eastAsia="Times New Roman"/>
                <w:color w:val="000000" w:themeColor="text1"/>
                <w:lang w:val="ru-RU" w:eastAsia="ru-RU"/>
              </w:rPr>
              <w:t>,14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034F31" w:rsidRPr="00862FE7" w:rsidRDefault="00034F31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800 м (мин)</w:t>
            </w:r>
          </w:p>
        </w:tc>
        <w:tc>
          <w:tcPr>
            <w:tcW w:w="1134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3,20</w:t>
            </w:r>
          </w:p>
        </w:tc>
        <w:tc>
          <w:tcPr>
            <w:tcW w:w="1134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3,15</w:t>
            </w:r>
          </w:p>
        </w:tc>
        <w:tc>
          <w:tcPr>
            <w:tcW w:w="1134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3,10</w:t>
            </w:r>
          </w:p>
        </w:tc>
        <w:tc>
          <w:tcPr>
            <w:tcW w:w="992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3,05</w:t>
            </w:r>
          </w:p>
        </w:tc>
        <w:tc>
          <w:tcPr>
            <w:tcW w:w="993" w:type="dxa"/>
            <w:vAlign w:val="center"/>
          </w:tcPr>
          <w:p w:rsidR="00034F31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2,58</w:t>
            </w:r>
          </w:p>
        </w:tc>
        <w:tc>
          <w:tcPr>
            <w:tcW w:w="992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2,5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2,48</w:t>
            </w:r>
          </w:p>
        </w:tc>
        <w:tc>
          <w:tcPr>
            <w:tcW w:w="1275" w:type="dxa"/>
            <w:vAlign w:val="center"/>
          </w:tcPr>
          <w:p w:rsidR="00034F31" w:rsidRPr="00862FE7" w:rsidRDefault="0068515F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2,44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1500 м (мин)</w:t>
            </w:r>
          </w:p>
        </w:tc>
        <w:tc>
          <w:tcPr>
            <w:tcW w:w="1134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7,50</w:t>
            </w:r>
          </w:p>
        </w:tc>
        <w:tc>
          <w:tcPr>
            <w:tcW w:w="1134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7,45</w:t>
            </w:r>
          </w:p>
        </w:tc>
        <w:tc>
          <w:tcPr>
            <w:tcW w:w="1134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7,40</w:t>
            </w:r>
          </w:p>
        </w:tc>
        <w:tc>
          <w:tcPr>
            <w:tcW w:w="992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7,30</w:t>
            </w:r>
          </w:p>
        </w:tc>
        <w:tc>
          <w:tcPr>
            <w:tcW w:w="993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7,20</w:t>
            </w:r>
          </w:p>
        </w:tc>
        <w:tc>
          <w:tcPr>
            <w:tcW w:w="992" w:type="dxa"/>
            <w:vAlign w:val="center"/>
          </w:tcPr>
          <w:p w:rsidR="0068515F" w:rsidRPr="00862FE7" w:rsidRDefault="0068515F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7,10</w:t>
            </w:r>
          </w:p>
        </w:tc>
        <w:tc>
          <w:tcPr>
            <w:tcW w:w="1134" w:type="dxa"/>
            <w:vAlign w:val="center"/>
          </w:tcPr>
          <w:p w:rsidR="0068515F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68515F" w:rsidRPr="00862FE7" w:rsidRDefault="00DE4EBB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6,20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2000 м (мин)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15067E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Бег 2*800 м, 1 мин. отдыха (мин)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67E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5,48</w:t>
            </w:r>
          </w:p>
        </w:tc>
        <w:tc>
          <w:tcPr>
            <w:tcW w:w="1275" w:type="dxa"/>
            <w:vAlign w:val="center"/>
          </w:tcPr>
          <w:p w:rsidR="0015067E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5,32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Подтягивание на перекладине (раз)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Вис на согнутых (угол 90</w:t>
            </w:r>
            <w:r w:rsidRPr="00862FE7">
              <w:rPr>
                <w:rFonts w:eastAsia="Times New Roman"/>
                <w:b/>
                <w:color w:val="000000" w:themeColor="text1"/>
                <w:vertAlign w:val="superscript"/>
                <w:lang w:val="ru-RU" w:eastAsia="ru-RU"/>
              </w:rPr>
              <w:t>0</w:t>
            </w: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) руках (с)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16156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Сгибание рук в упоре на брусьях (раз)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516156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27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Сгибание и разгибание рук в упоре лежа (раз)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48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Бросок набивного мяча (3 кг) назад (м)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</w:t>
            </w:r>
            <w:r w:rsidR="00D07AA9"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6,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Бросок набивного мяча (3 кг) вперед из-за </w:t>
            </w: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головы (м)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3,5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5,2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5,5</w:t>
            </w:r>
          </w:p>
        </w:tc>
        <w:tc>
          <w:tcPr>
            <w:tcW w:w="993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6,3</w:t>
            </w:r>
          </w:p>
        </w:tc>
        <w:tc>
          <w:tcPr>
            <w:tcW w:w="1275" w:type="dxa"/>
            <w:vAlign w:val="center"/>
          </w:tcPr>
          <w:p w:rsidR="00DE4EBB" w:rsidRPr="00862FE7" w:rsidRDefault="00DE4EBB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Подъем туловища, лежа на спине (раз)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16156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Подъем ног до хвата руками в висе на гимнастической стенке (раз)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16156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Прыжок в длину с места (см)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155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160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165</w:t>
            </w:r>
          </w:p>
        </w:tc>
        <w:tc>
          <w:tcPr>
            <w:tcW w:w="99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180</w:t>
            </w:r>
          </w:p>
        </w:tc>
        <w:tc>
          <w:tcPr>
            <w:tcW w:w="1275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200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Прыжок в высоту с места (см)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52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Тройной прыжок с места (м)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5,2</w:t>
            </w:r>
          </w:p>
        </w:tc>
        <w:tc>
          <w:tcPr>
            <w:tcW w:w="99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6,2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Подтягивание на перекладине за 20 с (раз)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8</w:t>
            </w:r>
          </w:p>
        </w:tc>
      </w:tr>
      <w:tr w:rsidR="00862FE7" w:rsidRPr="00862FE7" w:rsidTr="006C5603">
        <w:trPr>
          <w:trHeight w:val="417"/>
        </w:trPr>
        <w:tc>
          <w:tcPr>
            <w:tcW w:w="5103" w:type="dxa"/>
            <w:vAlign w:val="center"/>
            <w:hideMark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Сгибание и разгибание рук в упоре лежа за 20 с (раз)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D07AA9" w:rsidRPr="00862FE7">
              <w:rPr>
                <w:rFonts w:eastAsia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D07AA9" w:rsidRPr="00862FE7">
              <w:rPr>
                <w:rFonts w:eastAsia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15067E"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vAlign w:val="center"/>
          </w:tcPr>
          <w:p w:rsidR="00516156" w:rsidRPr="00862FE7" w:rsidRDefault="00516156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Подъем туловища, лежа на спине за 20 с (раз)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16156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16156" w:rsidRPr="00862FE7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516156" w:rsidRPr="00862FE7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color w:val="000000" w:themeColor="text1"/>
                <w:lang w:val="ru-RU" w:eastAsia="ru-RU"/>
              </w:rPr>
              <w:t>11</w:t>
            </w: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rPr>
                <w:b/>
                <w:color w:val="000000" w:themeColor="text1"/>
                <w:lang w:val="ru-RU"/>
              </w:rPr>
            </w:pPr>
            <w:proofErr w:type="spellStart"/>
            <w:r w:rsidRPr="00862FE7">
              <w:rPr>
                <w:b/>
                <w:color w:val="000000" w:themeColor="text1"/>
                <w:lang w:val="ru-RU"/>
              </w:rPr>
              <w:t>Забегание</w:t>
            </w:r>
            <w:proofErr w:type="spellEnd"/>
            <w:r w:rsidRPr="00862FE7">
              <w:rPr>
                <w:b/>
                <w:color w:val="000000" w:themeColor="text1"/>
                <w:lang w:val="ru-RU"/>
              </w:rPr>
              <w:t xml:space="preserve"> на мосту:</w:t>
            </w:r>
          </w:p>
          <w:p w:rsidR="00D07AA9" w:rsidRPr="00862FE7" w:rsidRDefault="00D07AA9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rPr>
                <w:b/>
                <w:color w:val="000000" w:themeColor="text1"/>
                <w:lang w:val="ru-RU"/>
              </w:rPr>
            </w:pPr>
            <w:r w:rsidRPr="00862FE7">
              <w:rPr>
                <w:b/>
                <w:color w:val="000000" w:themeColor="text1"/>
                <w:lang w:val="ru-RU"/>
              </w:rPr>
              <w:t xml:space="preserve">5 - влево, 5 - вправо (с), </w:t>
            </w:r>
          </w:p>
          <w:p w:rsidR="00D07AA9" w:rsidRPr="00862FE7" w:rsidRDefault="00D07AA9" w:rsidP="00A0672A">
            <w:pPr>
              <w:keepNext w:val="0"/>
              <w:widowControl w:val="0"/>
              <w:contextualSpacing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07AA9" w:rsidRPr="00404164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07AA9" w:rsidRPr="00404164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07AA9" w:rsidRPr="00404164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7AA9" w:rsidRPr="00404164" w:rsidRDefault="0015067E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16,5</w:t>
            </w: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tcBorders>
              <w:top w:val="nil"/>
            </w:tcBorders>
            <w:vAlign w:val="center"/>
          </w:tcPr>
          <w:p w:rsidR="00D07AA9" w:rsidRPr="00862FE7" w:rsidRDefault="00D07AA9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b/>
                <w:color w:val="000000" w:themeColor="text1"/>
                <w:lang w:val="ru-RU"/>
              </w:rPr>
              <w:t>15 - влево, 15 - вправо (с)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45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44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44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43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07AA9" w:rsidRPr="00404164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36</w:t>
            </w: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vAlign w:val="center"/>
          </w:tcPr>
          <w:p w:rsidR="00D07AA9" w:rsidRPr="00862FE7" w:rsidRDefault="00EC5D72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Перевороты на мосту 10 раз (с)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24</w:t>
            </w:r>
          </w:p>
        </w:tc>
      </w:tr>
      <w:tr w:rsidR="00862FE7" w:rsidRPr="00862FE7" w:rsidTr="006C5603">
        <w:trPr>
          <w:trHeight w:val="557"/>
        </w:trPr>
        <w:tc>
          <w:tcPr>
            <w:tcW w:w="5103" w:type="dxa"/>
            <w:vAlign w:val="center"/>
          </w:tcPr>
          <w:p w:rsidR="00D07AA9" w:rsidRPr="00862FE7" w:rsidRDefault="00EC5D72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10 бросков манекена </w:t>
            </w:r>
            <w:proofErr w:type="spellStart"/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подворотом</w:t>
            </w:r>
            <w:proofErr w:type="spellEnd"/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(с)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7AA9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29</w:t>
            </w:r>
          </w:p>
        </w:tc>
        <w:tc>
          <w:tcPr>
            <w:tcW w:w="1275" w:type="dxa"/>
            <w:vAlign w:val="center"/>
          </w:tcPr>
          <w:p w:rsidR="00D07AA9" w:rsidRPr="00404164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25</w:t>
            </w:r>
          </w:p>
        </w:tc>
      </w:tr>
      <w:tr w:rsidR="00404164" w:rsidRPr="00862FE7" w:rsidTr="006C5603">
        <w:trPr>
          <w:trHeight w:val="557"/>
        </w:trPr>
        <w:tc>
          <w:tcPr>
            <w:tcW w:w="5103" w:type="dxa"/>
            <w:vAlign w:val="center"/>
          </w:tcPr>
          <w:p w:rsidR="00EC5D72" w:rsidRPr="00862FE7" w:rsidRDefault="00EC5D72" w:rsidP="00A0672A">
            <w:pPr>
              <w:keepNext w:val="0"/>
              <w:widowControl w:val="0"/>
              <w:contextualSpacing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62FE7">
              <w:rPr>
                <w:rFonts w:eastAsia="Times New Roman"/>
                <w:b/>
                <w:color w:val="000000" w:themeColor="text1"/>
                <w:lang w:val="ru-RU" w:eastAsia="ru-RU"/>
              </w:rPr>
              <w:t>10 бросков манекена прогибом (с)</w:t>
            </w:r>
          </w:p>
        </w:tc>
        <w:tc>
          <w:tcPr>
            <w:tcW w:w="1134" w:type="dxa"/>
            <w:vAlign w:val="center"/>
          </w:tcPr>
          <w:p w:rsidR="00EC5D72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5D72" w:rsidRPr="00404164" w:rsidRDefault="00EC5D72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EC5D72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EC5D72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C5D72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C5D72" w:rsidRPr="00404164" w:rsidRDefault="00862FE7" w:rsidP="00A0672A">
            <w:pPr>
              <w:keepNext w:val="0"/>
              <w:widowControl w:val="0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EC5D72" w:rsidRPr="00404164" w:rsidRDefault="00862FE7" w:rsidP="00A0672A">
            <w:pPr>
              <w:keepNext w:val="0"/>
              <w:widowControl w:val="0"/>
              <w:tabs>
                <w:tab w:val="left" w:pos="742"/>
              </w:tabs>
              <w:ind w:right="272"/>
              <w:contextualSpacing/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4164">
              <w:rPr>
                <w:rFonts w:eastAsia="Times New Roman"/>
                <w:color w:val="000000" w:themeColor="text1"/>
                <w:lang w:val="ru-RU" w:eastAsia="ru-RU"/>
              </w:rPr>
              <w:t>26</w:t>
            </w:r>
          </w:p>
        </w:tc>
      </w:tr>
    </w:tbl>
    <w:p w:rsidR="006C5603" w:rsidRPr="006C5603" w:rsidRDefault="006C5603" w:rsidP="00A0672A">
      <w:pPr>
        <w:keepNext w:val="0"/>
        <w:widowControl w:val="0"/>
        <w:ind w:right="-45" w:firstLine="709"/>
        <w:jc w:val="both"/>
        <w:rPr>
          <w:lang w:val="ru-RU"/>
        </w:rPr>
      </w:pPr>
      <w:r w:rsidRPr="006C5603">
        <w:rPr>
          <w:lang w:val="ru-RU"/>
        </w:rPr>
        <w:t>*В таблице представлены минимальные значения показателей нормативов ОФП и СФП, которые являются обязательными для выполнения при переводе по годам на этапах спортивной подготовки.</w:t>
      </w:r>
    </w:p>
    <w:p w:rsidR="00404164" w:rsidRDefault="006C5603" w:rsidP="00A0672A">
      <w:pPr>
        <w:keepNext w:val="0"/>
        <w:widowControl w:val="0"/>
        <w:ind w:right="-6" w:firstLine="709"/>
        <w:jc w:val="both"/>
        <w:rPr>
          <w:b/>
          <w:i/>
          <w:color w:val="auto"/>
          <w:u w:color="000000"/>
          <w:lang w:val="ru-RU"/>
        </w:rPr>
      </w:pPr>
      <w:r w:rsidRPr="006C5603">
        <w:rPr>
          <w:lang w:val="ru-RU"/>
        </w:rPr>
        <w:t>Для перевода на следующий год спортивной подготовки спортсменам группы ЭНП в зачет идут результаты тестов по ОФП, спортсменам групп ТЭ, ССМ и ВСМ в зачет идут результаты тестов по ОФП и по СФП.</w:t>
      </w:r>
      <w:r w:rsidR="00404164">
        <w:rPr>
          <w:b/>
          <w:i/>
          <w:color w:val="auto"/>
          <w:u w:color="000000"/>
          <w:lang w:val="ru-RU"/>
        </w:rPr>
        <w:br w:type="page"/>
      </w:r>
    </w:p>
    <w:p w:rsidR="00BE23DE" w:rsidRPr="00BE23DE" w:rsidRDefault="00BE23DE" w:rsidP="00A0672A">
      <w:pPr>
        <w:pStyle w:val="a4"/>
        <w:keepNext w:val="0"/>
        <w:widowControl w:val="0"/>
        <w:tabs>
          <w:tab w:val="num" w:pos="0"/>
        </w:tabs>
        <w:spacing w:after="0" w:line="240" w:lineRule="auto"/>
        <w:ind w:right="-1" w:firstLine="567"/>
        <w:contextualSpacing/>
        <w:jc w:val="both"/>
        <w:rPr>
          <w:b/>
          <w:i/>
          <w:color w:val="auto"/>
          <w:u w:color="000000"/>
          <w:lang w:val="ru-RU"/>
        </w:rPr>
        <w:sectPr w:rsidR="00BE23DE" w:rsidRPr="00BE23DE" w:rsidSect="004E5920">
          <w:pgSz w:w="16838" w:h="11906" w:orient="landscape"/>
          <w:pgMar w:top="1134" w:right="851" w:bottom="1701" w:left="1134" w:header="0" w:footer="0" w:gutter="0"/>
          <w:pgNumType w:start="53"/>
          <w:cols w:space="720"/>
          <w:formProt w:val="0"/>
          <w:titlePg/>
          <w:bidi/>
          <w:docGrid w:linePitch="326" w:charSpace="-6145"/>
        </w:sectPr>
      </w:pPr>
    </w:p>
    <w:p w:rsidR="005734C1" w:rsidRPr="00454A89" w:rsidRDefault="005734C1" w:rsidP="00A0672A">
      <w:pPr>
        <w:keepNext w:val="0"/>
        <w:widowControl w:val="0"/>
        <w:tabs>
          <w:tab w:val="num" w:pos="0"/>
        </w:tabs>
        <w:ind w:right="-1"/>
        <w:contextualSpacing/>
        <w:jc w:val="both"/>
        <w:rPr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lastRenderedPageBreak/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Для обеспечения этапов многолетней спортивной подготовки, используется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результатов.</w:t>
      </w:r>
    </w:p>
    <w:p w:rsidR="005734C1" w:rsidRPr="00454A89" w:rsidRDefault="005734C1" w:rsidP="00A0672A">
      <w:pPr>
        <w:keepNext w:val="0"/>
        <w:widowControl w:val="0"/>
        <w:tabs>
          <w:tab w:val="num" w:pos="0"/>
        </w:tabs>
        <w:ind w:right="-1"/>
        <w:contextualSpacing/>
        <w:jc w:val="both"/>
        <w:rPr>
          <w:color w:val="auto"/>
          <w:shd w:val="clear" w:color="auto" w:fill="FFFFFF"/>
          <w:lang w:val="ru-RU"/>
        </w:rPr>
      </w:pP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  <w:t>В систему спортивного отбора включается:</w:t>
      </w:r>
    </w:p>
    <w:p w:rsidR="005734C1" w:rsidRPr="00454A89" w:rsidRDefault="005734C1" w:rsidP="00A0672A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ind w:left="0" w:right="-1" w:firstLine="709"/>
        <w:contextualSpacing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массовый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просмотр и тестирование детей с целью ориентирования их на занятия спортом;</w:t>
      </w:r>
    </w:p>
    <w:p w:rsidR="005734C1" w:rsidRPr="00454A89" w:rsidRDefault="005734C1" w:rsidP="00A0672A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ind w:left="0"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отбор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перспективных спортсменов для комплектования групп спортивной подготовки по видам спорта;</w:t>
      </w:r>
    </w:p>
    <w:p w:rsidR="000538F4" w:rsidRPr="00454A89" w:rsidRDefault="005734C1" w:rsidP="00A0672A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ind w:left="0" w:right="-1" w:firstLine="709"/>
        <w:contextualSpacing/>
        <w:jc w:val="both"/>
        <w:rPr>
          <w:rStyle w:val="afa"/>
          <w:b w:val="0"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просмотр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и отбор перспективных спортсменов на тренировочных сборах и спортивных соревнованиях.</w:t>
      </w:r>
    </w:p>
    <w:p w:rsidR="005734C1" w:rsidRPr="00454A89" w:rsidRDefault="005734C1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Зачисление лиц в Учреждение осуществляется на основании результатов индивидуального отбора поступающих, в соответствии с нормативами общей физической и специальной физической подготовки для зачисления на соответствующие этапы спортивной подготовки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(таблицы </w:t>
      </w:r>
      <w:r w:rsidR="006D5B3B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="00736712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-</w:t>
      </w:r>
      <w:r w:rsidR="006D5B3B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="00736712">
        <w:rPr>
          <w:rStyle w:val="afa"/>
          <w:b w:val="0"/>
          <w:bCs/>
          <w:color w:val="auto"/>
          <w:shd w:val="clear" w:color="auto" w:fill="FFFFFF"/>
          <w:lang w:val="ru-RU"/>
        </w:rPr>
        <w:t>5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)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. </w:t>
      </w:r>
    </w:p>
    <w:p w:rsidR="000538F4" w:rsidRPr="00454A89" w:rsidRDefault="000538F4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A0672A">
      <w:pPr>
        <w:pStyle w:val="ad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 xml:space="preserve">Таблица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</w:t>
      </w:r>
      <w:r w:rsidR="00736712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A0672A">
      <w:pPr>
        <w:pStyle w:val="aa"/>
        <w:keepNext w:val="0"/>
        <w:widowControl w:val="0"/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0538F4" w:rsidP="00A0672A">
      <w:pPr>
        <w:pStyle w:val="aa"/>
        <w:keepNext w:val="0"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</w:t>
      </w:r>
    </w:p>
    <w:p w:rsidR="000538F4" w:rsidRPr="00454A89" w:rsidRDefault="000538F4" w:rsidP="00A0672A">
      <w:pPr>
        <w:pStyle w:val="aa"/>
        <w:keepNext w:val="0"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ФИЗИЧЕСКОЙ ПОДГОТОВКИ</w:t>
      </w:r>
    </w:p>
    <w:p w:rsidR="000538F4" w:rsidRPr="00454A89" w:rsidRDefault="000538F4" w:rsidP="00A0672A">
      <w:pPr>
        <w:pStyle w:val="aa"/>
        <w:keepNext w:val="0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ЗАЧИСЛЕНИЯ В ГРУППЫ ЭТАПА НАЧАЛЬНОЙ ПОДГОТОВКИ</w:t>
      </w:r>
    </w:p>
    <w:p w:rsidR="000538F4" w:rsidRPr="00454A89" w:rsidRDefault="000538F4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54A89" w:rsidRPr="00454A89" w:rsidTr="000D1C8A">
        <w:trPr>
          <w:trHeight w:val="640"/>
        </w:trPr>
        <w:tc>
          <w:tcPr>
            <w:tcW w:w="2410" w:type="dxa"/>
          </w:tcPr>
          <w:p w:rsidR="000538F4" w:rsidRPr="00454A89" w:rsidRDefault="000538F4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Развиваемоефизическоекачество</w:t>
            </w:r>
            <w:proofErr w:type="spellEnd"/>
          </w:p>
        </w:tc>
        <w:tc>
          <w:tcPr>
            <w:tcW w:w="6662" w:type="dxa"/>
          </w:tcPr>
          <w:p w:rsidR="000538F4" w:rsidRPr="00454A89" w:rsidRDefault="000538F4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Контрольныеупражнения</w:t>
            </w:r>
            <w:proofErr w:type="spellEnd"/>
            <w:r w:rsidRPr="00454A89">
              <w:t xml:space="preserve"> (</w:t>
            </w:r>
            <w:proofErr w:type="spellStart"/>
            <w:r w:rsidRPr="00454A89">
              <w:t>тесты</w:t>
            </w:r>
            <w:proofErr w:type="spellEnd"/>
            <w:r w:rsidRPr="00454A89">
              <w:t>)</w:t>
            </w:r>
          </w:p>
        </w:tc>
      </w:tr>
      <w:tr w:rsidR="00454A89" w:rsidRPr="002A1E07" w:rsidTr="000D1C8A">
        <w:trPr>
          <w:trHeight w:val="323"/>
        </w:trPr>
        <w:tc>
          <w:tcPr>
            <w:tcW w:w="2410" w:type="dxa"/>
            <w:vMerge w:val="restart"/>
          </w:tcPr>
          <w:p w:rsidR="000538F4" w:rsidRPr="00454A89" w:rsidRDefault="000538F4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Быстрота</w:t>
            </w:r>
            <w:proofErr w:type="spellEnd"/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5,8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9,8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410" w:type="dxa"/>
          </w:tcPr>
          <w:p w:rsidR="000538F4" w:rsidRPr="00454A89" w:rsidRDefault="000538F4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Координация</w:t>
            </w:r>
            <w:proofErr w:type="spellEnd"/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7,8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410" w:type="dxa"/>
            <w:vMerge w:val="restart"/>
          </w:tcPr>
          <w:p w:rsidR="000538F4" w:rsidRPr="00454A89" w:rsidRDefault="000538F4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Выносливость</w:t>
            </w:r>
            <w:proofErr w:type="spellEnd"/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23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3 мин. 20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50 с)</w:t>
            </w:r>
          </w:p>
        </w:tc>
      </w:tr>
      <w:tr w:rsidR="00454A89" w:rsidRPr="002A1E07" w:rsidTr="000D1C8A">
        <w:trPr>
          <w:trHeight w:val="332"/>
        </w:trPr>
        <w:tc>
          <w:tcPr>
            <w:tcW w:w="2410" w:type="dxa"/>
            <w:vMerge w:val="restart"/>
          </w:tcPr>
          <w:p w:rsidR="000538F4" w:rsidRPr="00454A89" w:rsidRDefault="000538F4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Сила</w:t>
            </w:r>
            <w:proofErr w:type="spellEnd"/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2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622233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>
              <w:rPr>
                <w:lang w:val="ru-RU"/>
              </w:rPr>
              <w:t>Вис на согнутых (угол 90</w:t>
            </w:r>
            <w:r w:rsidR="000538F4" w:rsidRPr="00964265">
              <w:rPr>
                <w:lang w:val="ru-RU"/>
              </w:rPr>
              <w:t>) руках (не менее 2 с)</w:t>
            </w:r>
          </w:p>
        </w:tc>
      </w:tr>
      <w:tr w:rsidR="00454A89" w:rsidRPr="002A1E07" w:rsidTr="000D1C8A">
        <w:trPr>
          <w:trHeight w:val="332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15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4,5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3,5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 w:val="restart"/>
          </w:tcPr>
          <w:p w:rsidR="007752DF" w:rsidRPr="00454A89" w:rsidRDefault="007752DF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Силоваявыносливость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(не менее 8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 w:val="restart"/>
          </w:tcPr>
          <w:p w:rsidR="007752DF" w:rsidRPr="00454A89" w:rsidRDefault="007752DF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Скоростно-силовыекачества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150 см)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40 см)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4,8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3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10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4 раз)</w:t>
            </w:r>
          </w:p>
        </w:tc>
      </w:tr>
    </w:tbl>
    <w:p w:rsidR="000538F4" w:rsidRPr="00454A89" w:rsidRDefault="000538F4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A0672A">
      <w:pPr>
        <w:keepNext w:val="0"/>
        <w:widowControl w:val="0"/>
        <w:tabs>
          <w:tab w:val="left" w:pos="993"/>
        </w:tabs>
        <w:ind w:right="-1" w:firstLine="709"/>
        <w:contextualSpacing/>
        <w:jc w:val="both"/>
        <w:rPr>
          <w:color w:val="auto"/>
          <w:shd w:val="clear" w:color="auto" w:fill="FFFFFF"/>
          <w:lang w:val="ru-RU"/>
        </w:rPr>
      </w:pPr>
    </w:p>
    <w:p w:rsidR="00B56396" w:rsidRPr="00454A89" w:rsidRDefault="000D1C8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4" w:name="page155"/>
      <w:bookmarkEnd w:id="14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Табл</w:t>
      </w:r>
      <w:r w:rsidR="007C5EF3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736712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54A89" w:rsidRPr="00454A89" w:rsidTr="000D1C8A">
        <w:trPr>
          <w:trHeight w:val="606"/>
        </w:trPr>
        <w:tc>
          <w:tcPr>
            <w:tcW w:w="255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Развиваемоефизическоекачество</w:t>
            </w:r>
            <w:proofErr w:type="spellEnd"/>
          </w:p>
        </w:tc>
        <w:tc>
          <w:tcPr>
            <w:tcW w:w="666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Контрольныеупражнения</w:t>
            </w:r>
            <w:proofErr w:type="spellEnd"/>
            <w:r w:rsidRPr="00454A89">
              <w:t xml:space="preserve"> (</w:t>
            </w:r>
            <w:proofErr w:type="spellStart"/>
            <w:r w:rsidRPr="00454A89">
              <w:t>тесты</w:t>
            </w:r>
            <w:proofErr w:type="spellEnd"/>
            <w:r w:rsidRPr="00454A89">
              <w:t>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Быстрота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5,6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9,6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Координация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7,6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Выносливость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21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3 мин. 10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40 с)</w:t>
            </w:r>
          </w:p>
        </w:tc>
      </w:tr>
      <w:tr w:rsidR="00454A89" w:rsidRPr="002A1E07" w:rsidTr="000D1C8A">
        <w:trPr>
          <w:trHeight w:val="332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4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16 раз)</w:t>
            </w:r>
          </w:p>
        </w:tc>
      </w:tr>
      <w:tr w:rsidR="00454A89" w:rsidRPr="002A1E07" w:rsidTr="000D1C8A">
        <w:trPr>
          <w:trHeight w:val="332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20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6 м)</w:t>
            </w:r>
          </w:p>
        </w:tc>
      </w:tr>
      <w:tr w:rsidR="00454A89" w:rsidRPr="002A1E07" w:rsidTr="000D1C8A">
        <w:trPr>
          <w:trHeight w:val="321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5,2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Силоваявыносливость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Скоростно-силовыекачества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160 см)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40 см)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5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4 раз)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10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6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Техническоемастерство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17,6 с)</w:t>
            </w:r>
          </w:p>
        </w:tc>
      </w:tr>
      <w:tr w:rsidR="00454A89" w:rsidRPr="002A1E07" w:rsidTr="000D1C8A">
        <w:trPr>
          <w:trHeight w:val="34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proofErr w:type="spellStart"/>
            <w:r w:rsidRPr="00964265">
              <w:rPr>
                <w:lang w:val="ru-RU"/>
              </w:rPr>
              <w:t>Забегания</w:t>
            </w:r>
            <w:proofErr w:type="spellEnd"/>
            <w:r w:rsidRPr="00964265">
              <w:rPr>
                <w:lang w:val="ru-RU"/>
              </w:rPr>
              <w:t xml:space="preserve"> на мосту: 5 – вправо, 5 – влево (уметь выполнять)</w:t>
            </w:r>
          </w:p>
        </w:tc>
      </w:tr>
      <w:tr w:rsidR="00454A89" w:rsidRPr="002A1E07" w:rsidTr="000D1C8A">
        <w:trPr>
          <w:trHeight w:val="34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(уметь выполнять)</w:t>
            </w:r>
          </w:p>
        </w:tc>
      </w:tr>
      <w:tr w:rsidR="00454A89" w:rsidRPr="002A1E07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3 раз)</w:t>
            </w:r>
          </w:p>
        </w:tc>
      </w:tr>
      <w:tr w:rsidR="00454A89" w:rsidRPr="002A1E07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2 раз)</w:t>
            </w:r>
          </w:p>
        </w:tc>
      </w:tr>
      <w:tr w:rsidR="00454A89" w:rsidRPr="002A1E07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10 бросков манекена </w:t>
            </w:r>
            <w:proofErr w:type="spellStart"/>
            <w:r w:rsidRPr="00964265">
              <w:rPr>
                <w:lang w:val="ru-RU"/>
              </w:rPr>
              <w:t>подворотом</w:t>
            </w:r>
            <w:proofErr w:type="spellEnd"/>
            <w:r w:rsidRPr="00964265">
              <w:rPr>
                <w:lang w:val="ru-RU"/>
              </w:rPr>
              <w:t xml:space="preserve"> (не более 38с)</w:t>
            </w:r>
          </w:p>
        </w:tc>
      </w:tr>
      <w:tr w:rsidR="00454A89" w:rsidRPr="002A1E07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42с)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0D1C8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5" w:name="page157"/>
      <w:bookmarkEnd w:id="15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Таблица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736712">
        <w:rPr>
          <w:rFonts w:ascii="Times New Roman" w:hAnsi="Times New Roman" w:cs="Times New Roman"/>
          <w:b/>
          <w:i/>
          <w:color w:val="auto"/>
          <w:sz w:val="24"/>
          <w:szCs w:val="24"/>
        </w:rPr>
        <w:t>4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138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ЭТАПА СОВЕРШЕНСТВОВАНИЯ СПОРТИВНОГО МАСТЕРСТВА</w:t>
      </w:r>
    </w:p>
    <w:p w:rsidR="000D1C8A" w:rsidRPr="00454A89" w:rsidRDefault="000D1C8A" w:rsidP="00A0672A">
      <w:pPr>
        <w:pStyle w:val="aa"/>
        <w:keepNext w:val="0"/>
        <w:widowControl w:val="0"/>
        <w:spacing w:after="0" w:line="240" w:lineRule="auto"/>
        <w:ind w:right="138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54A89" w:rsidRPr="00454A89" w:rsidTr="000D1C8A">
        <w:trPr>
          <w:trHeight w:val="671"/>
        </w:trPr>
        <w:tc>
          <w:tcPr>
            <w:tcW w:w="255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Развиваемоефизическоекачество</w:t>
            </w:r>
            <w:proofErr w:type="spellEnd"/>
          </w:p>
        </w:tc>
        <w:tc>
          <w:tcPr>
            <w:tcW w:w="666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Контрольныеупражнения</w:t>
            </w:r>
            <w:proofErr w:type="spellEnd"/>
            <w:r w:rsidRPr="00454A89">
              <w:t xml:space="preserve"> (</w:t>
            </w:r>
            <w:proofErr w:type="spellStart"/>
            <w:r w:rsidRPr="00454A89">
              <w:t>тесты</w:t>
            </w:r>
            <w:proofErr w:type="spellEnd"/>
            <w:r w:rsidRPr="00454A89">
              <w:t>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Быстрота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5,4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9,4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100 м (не более 14,4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Координация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7,6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Максимальный поворот в выпрыгивании (не менее 390°)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Выносливость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16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2 мин. 48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00 с)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2000 м (не более 10 мин.)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Бег 2 </w:t>
            </w:r>
            <w:r w:rsidRPr="00454A89">
              <w:t>x</w:t>
            </w:r>
            <w:r w:rsidRPr="00964265">
              <w:rPr>
                <w:lang w:val="ru-RU"/>
              </w:rPr>
              <w:t xml:space="preserve"> 800 м, 1 мин. отдыха (не более 5 мин. 48 с)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6 раз)</w:t>
            </w:r>
          </w:p>
        </w:tc>
      </w:tr>
      <w:tr w:rsidR="00454A89" w:rsidRPr="002A1E07" w:rsidTr="000D1C8A">
        <w:trPr>
          <w:trHeight w:val="321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20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40 раз)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7 м)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6,3 м)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Силоваявыносливость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Скоростно-силовыекачества</w:t>
            </w:r>
            <w:proofErr w:type="spellEnd"/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180 см)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47 см)</w:t>
            </w:r>
          </w:p>
        </w:tc>
      </w:tr>
      <w:tr w:rsidR="00454A89" w:rsidRPr="002A1E07" w:rsidTr="000D1C8A">
        <w:trPr>
          <w:trHeight w:val="84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6 м)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5 раз)</w:t>
            </w:r>
          </w:p>
        </w:tc>
      </w:tr>
      <w:tr w:rsidR="00454A89" w:rsidRPr="002A1E07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14 раз)</w:t>
            </w:r>
          </w:p>
        </w:tc>
      </w:tr>
      <w:tr w:rsidR="00454A89" w:rsidRPr="002A1E07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9 раз)</w:t>
            </w:r>
          </w:p>
        </w:tc>
      </w:tr>
      <w:tr w:rsidR="00454A89" w:rsidRPr="002A1E07" w:rsidTr="000D1C8A">
        <w:trPr>
          <w:trHeight w:val="322"/>
        </w:trPr>
        <w:tc>
          <w:tcPr>
            <w:tcW w:w="2552" w:type="dxa"/>
            <w:vMerge w:val="restart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Техническоемастерство</w:t>
            </w:r>
            <w:proofErr w:type="spellEnd"/>
          </w:p>
        </w:tc>
        <w:tc>
          <w:tcPr>
            <w:tcW w:w="6662" w:type="dxa"/>
            <w:vMerge w:val="restart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Обязательная техническая программа (спортивный разряд - Кандидат в мастера спорта)</w:t>
            </w:r>
          </w:p>
        </w:tc>
      </w:tr>
      <w:tr w:rsidR="00454A89" w:rsidRPr="002A1E07" w:rsidTr="000D1C8A">
        <w:trPr>
          <w:trHeight w:val="322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16,8с)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proofErr w:type="spellStart"/>
            <w:r w:rsidRPr="00964265">
              <w:rPr>
                <w:lang w:val="ru-RU"/>
              </w:rPr>
              <w:t>Забегания</w:t>
            </w:r>
            <w:proofErr w:type="spellEnd"/>
            <w:r w:rsidRPr="00964265">
              <w:rPr>
                <w:lang w:val="ru-RU"/>
              </w:rPr>
              <w:t xml:space="preserve"> на мосту: 5 – вправо, 5 – влево (не более 16,0 с)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(не более 15,1с)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8 раз)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5 раз)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10 бросков манекена </w:t>
            </w:r>
            <w:proofErr w:type="spellStart"/>
            <w:r w:rsidRPr="00964265">
              <w:rPr>
                <w:lang w:val="ru-RU"/>
              </w:rPr>
              <w:t>подворотом</w:t>
            </w:r>
            <w:proofErr w:type="spellEnd"/>
            <w:r w:rsidRPr="00964265">
              <w:rPr>
                <w:lang w:val="ru-RU"/>
              </w:rPr>
              <w:t xml:space="preserve"> (не более 32с)</w:t>
            </w:r>
          </w:p>
        </w:tc>
      </w:tr>
      <w:tr w:rsidR="00454A89" w:rsidRPr="002A1E07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A0672A">
            <w:pPr>
              <w:keepNext w:val="0"/>
              <w:widowControl w:val="0"/>
              <w:ind w:left="132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34с)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56396" w:rsidRPr="00454A89" w:rsidRDefault="000D1C8A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6" w:name="page159"/>
      <w:bookmarkEnd w:id="16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Таблица </w:t>
      </w:r>
      <w:r w:rsidR="00736712">
        <w:rPr>
          <w:rFonts w:ascii="Times New Roman" w:hAnsi="Times New Roman" w:cs="Times New Roman"/>
          <w:b/>
          <w:i/>
          <w:color w:val="auto"/>
          <w:sz w:val="24"/>
          <w:szCs w:val="24"/>
        </w:rPr>
        <w:t>25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right="7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0D1C8A" w:rsidRPr="00454A89" w:rsidRDefault="000D1C8A" w:rsidP="00A0672A">
      <w:pPr>
        <w:pStyle w:val="aa"/>
        <w:keepNext w:val="0"/>
        <w:widowControl w:val="0"/>
        <w:spacing w:after="0" w:line="240" w:lineRule="auto"/>
        <w:ind w:right="7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662"/>
      </w:tblGrid>
      <w:tr w:rsidR="00454A89" w:rsidRPr="00454A89" w:rsidTr="000D1C8A">
        <w:trPr>
          <w:trHeight w:val="671"/>
          <w:jc w:val="center"/>
        </w:trPr>
        <w:tc>
          <w:tcPr>
            <w:tcW w:w="2541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Развиваемоефизическоекачество</w:t>
            </w:r>
            <w:proofErr w:type="spellEnd"/>
          </w:p>
        </w:tc>
        <w:tc>
          <w:tcPr>
            <w:tcW w:w="6662" w:type="dxa"/>
          </w:tcPr>
          <w:p w:rsidR="00B56396" w:rsidRPr="00454A89" w:rsidRDefault="00B56396" w:rsidP="00A0672A">
            <w:pPr>
              <w:keepNext w:val="0"/>
              <w:widowControl w:val="0"/>
              <w:contextualSpacing/>
              <w:jc w:val="center"/>
            </w:pPr>
            <w:proofErr w:type="spellStart"/>
            <w:r w:rsidRPr="00454A89">
              <w:t>Контрольныеупражнения</w:t>
            </w:r>
            <w:proofErr w:type="spellEnd"/>
            <w:r w:rsidRPr="00454A89">
              <w:t xml:space="preserve"> (</w:t>
            </w:r>
            <w:proofErr w:type="spellStart"/>
            <w:r w:rsidRPr="00454A89">
              <w:t>тесты</w:t>
            </w:r>
            <w:proofErr w:type="spellEnd"/>
            <w:r w:rsidRPr="00454A89">
              <w:t>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Быстрота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5,2 с)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8,8 с)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100 м (не более 13,8 с)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Координация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7,1 с)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Максимальный поворот в выпрыгивании (не менее 450°)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Выносливость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14с)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2 мин. 44 с)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6 мин. 20 с)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Бег на 2000 м (не более 10 мин.)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Бег 2 </w:t>
            </w:r>
            <w:r w:rsidRPr="00454A89">
              <w:t>x</w:t>
            </w:r>
            <w:r w:rsidRPr="00964265">
              <w:rPr>
                <w:lang w:val="ru-RU"/>
              </w:rPr>
              <w:t xml:space="preserve"> 800 м, 1 мин. отдыха (не более 5 мин. 32 с)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Сила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8 раз)</w:t>
            </w:r>
          </w:p>
        </w:tc>
      </w:tr>
      <w:tr w:rsidR="00454A89" w:rsidRPr="002A1E07" w:rsidTr="000D1C8A">
        <w:trPr>
          <w:trHeight w:val="321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27 раз)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48 раз)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9 м)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8 м)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Силоваявыносливость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6 раз)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Скоростно-силовыекачества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200 см)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52 см)</w:t>
            </w:r>
          </w:p>
        </w:tc>
      </w:tr>
      <w:tr w:rsidR="00454A89" w:rsidRPr="002A1E07" w:rsidTr="000D1C8A">
        <w:trPr>
          <w:trHeight w:val="84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6,2 м)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8 раз)</w:t>
            </w:r>
          </w:p>
        </w:tc>
      </w:tr>
      <w:tr w:rsidR="00454A89" w:rsidRPr="002A1E07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18 раз)</w:t>
            </w:r>
          </w:p>
        </w:tc>
      </w:tr>
      <w:tr w:rsidR="00454A89" w:rsidRPr="002A1E07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11 раз)</w:t>
            </w:r>
          </w:p>
        </w:tc>
      </w:tr>
      <w:tr w:rsidR="00454A89" w:rsidRPr="002A1E07" w:rsidTr="00454A89">
        <w:trPr>
          <w:trHeight w:val="301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A0672A">
            <w:pPr>
              <w:keepNext w:val="0"/>
              <w:widowControl w:val="0"/>
              <w:contextualSpacing/>
            </w:pPr>
            <w:proofErr w:type="spellStart"/>
            <w:r w:rsidRPr="00454A89">
              <w:t>Техническоемастерство</w:t>
            </w:r>
            <w:proofErr w:type="spellEnd"/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Обязательная техническая программа (звание – Мастер спорта России, Мастер спорта международного класса)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16,66 с)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proofErr w:type="spellStart"/>
            <w:r w:rsidRPr="00964265">
              <w:rPr>
                <w:lang w:val="ru-RU"/>
              </w:rPr>
              <w:t>Забегания</w:t>
            </w:r>
            <w:proofErr w:type="spellEnd"/>
            <w:r w:rsidRPr="00964265">
              <w:rPr>
                <w:lang w:val="ru-RU"/>
              </w:rPr>
              <w:t xml:space="preserve"> на мосту: 5 – вправо, 5 – влево (не более 15,8 с)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(не более 14,8 с)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12 раз)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8 раз)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 xml:space="preserve">10 бросков манекена </w:t>
            </w:r>
            <w:proofErr w:type="spellStart"/>
            <w:r w:rsidRPr="00964265">
              <w:rPr>
                <w:lang w:val="ru-RU"/>
              </w:rPr>
              <w:t>подворотом</w:t>
            </w:r>
            <w:proofErr w:type="spellEnd"/>
            <w:r w:rsidRPr="00964265">
              <w:rPr>
                <w:lang w:val="ru-RU"/>
              </w:rPr>
              <w:t xml:space="preserve"> (не более 28с)</w:t>
            </w:r>
          </w:p>
        </w:tc>
      </w:tr>
      <w:tr w:rsidR="00454A89" w:rsidRPr="002A1E07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contextualSpacing/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A0672A">
            <w:pPr>
              <w:keepNext w:val="0"/>
              <w:widowControl w:val="0"/>
              <w:ind w:left="148"/>
              <w:contextualSpacing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30с)</w:t>
            </w:r>
          </w:p>
        </w:tc>
      </w:tr>
    </w:tbl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A0672A">
      <w:pPr>
        <w:pStyle w:val="aa"/>
        <w:keepNext w:val="0"/>
        <w:widowControl w:val="0"/>
        <w:spacing w:after="0" w:line="240" w:lineRule="auto"/>
        <w:ind w:left="120" w:right="14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B56396" w:rsidP="00A0672A">
      <w:pPr>
        <w:pStyle w:val="aa"/>
        <w:keepNext w:val="0"/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6A67A5" w:rsidRPr="002E386C" w:rsidRDefault="007373E1" w:rsidP="00A0672A">
      <w:pPr>
        <w:pStyle w:val="ab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A67A5" w:rsidRPr="002E386C">
        <w:rPr>
          <w:rFonts w:ascii="Times New Roman" w:hAnsi="Times New Roman" w:cs="Times New Roman"/>
          <w:sz w:val="24"/>
          <w:szCs w:val="24"/>
        </w:rPr>
        <w:t>.  ИНФОРМАЦИОННОЕ ОБЕСПЕЧЕНИЕ ПРОГРАММЫ</w:t>
      </w:r>
    </w:p>
    <w:p w:rsidR="006A67A5" w:rsidRPr="002E386C" w:rsidRDefault="006A67A5" w:rsidP="00A0672A">
      <w:pPr>
        <w:pStyle w:val="ab"/>
        <w:keepNext w:val="0"/>
        <w:widowControl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67A5" w:rsidRPr="002E386C" w:rsidRDefault="006A67A5" w:rsidP="00A0672A">
      <w:pPr>
        <w:pStyle w:val="ab"/>
        <w:keepNext w:val="0"/>
        <w:widowControl w:val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86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6A67A5" w:rsidRPr="002E386C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>Алиханов. И. И. Техника и тактика вольной борьбы. Издание второе переработанное, дополненное. М.: Физкультура и спорт., 1984.</w:t>
      </w:r>
    </w:p>
    <w:p w:rsidR="006A67A5" w:rsidRPr="002E386C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>ВОЛЬНАЯ БОРЬБА. Программа для детско-юношеских спортивных школ, специализированных детско-юношеских школ олимпийского резерва и школ высшего спортивного мастерства. Якутск, 1985.</w:t>
      </w:r>
    </w:p>
    <w:p w:rsidR="006A67A5" w:rsidRPr="00736712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Дахновский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 В. С, С. С. Лещенко. Подготовка борцов высокого класса. Издательство «Здоровье», Киев, </w:t>
      </w:r>
      <w:proofErr w:type="gramStart"/>
      <w:r w:rsidRPr="002E386C">
        <w:rPr>
          <w:rFonts w:ascii="Times New Roman" w:hAnsi="Times New Roman" w:cs="Times New Roman"/>
          <w:sz w:val="24"/>
          <w:szCs w:val="24"/>
        </w:rPr>
        <w:t>1989.(</w:t>
      </w:r>
      <w:proofErr w:type="gramEnd"/>
      <w:r w:rsidRPr="002E386C">
        <w:rPr>
          <w:rFonts w:ascii="Times New Roman" w:hAnsi="Times New Roman" w:cs="Times New Roman"/>
          <w:sz w:val="24"/>
          <w:szCs w:val="24"/>
        </w:rPr>
        <w:t>7)-стр. 6, (8)- стр. 7, (9)- стр. 9, (10)-стр. 11, (11)- стр. 11, (12)- стр. 12.</w:t>
      </w:r>
    </w:p>
    <w:p w:rsidR="00736712" w:rsidRPr="00736712" w:rsidRDefault="00736712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outlineLvl w:val="1"/>
        <w:rPr>
          <w:rFonts w:eastAsia="Times New Roman"/>
          <w:bCs/>
          <w:lang w:val="ru-RU" w:eastAsia="ru-RU"/>
        </w:rPr>
      </w:pPr>
      <w:proofErr w:type="spellStart"/>
      <w:r w:rsidRPr="00736712">
        <w:rPr>
          <w:rFonts w:eastAsia="Times New Roman"/>
          <w:lang w:val="ru-RU"/>
        </w:rPr>
        <w:t>Доп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г-</w:t>
      </w:r>
      <w:proofErr w:type="gramStart"/>
      <w:r w:rsidRPr="00736712">
        <w:rPr>
          <w:rFonts w:eastAsia="Times New Roman"/>
          <w:spacing w:val="-2"/>
          <w:lang w:val="ru-RU"/>
        </w:rPr>
        <w:t>к</w:t>
      </w:r>
      <w:r w:rsidRPr="00736712">
        <w:rPr>
          <w:rFonts w:eastAsia="Times New Roman"/>
          <w:spacing w:val="-1"/>
          <w:lang w:val="ru-RU"/>
        </w:rPr>
        <w:t>о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т</w:t>
      </w:r>
      <w:r w:rsidRPr="00736712">
        <w:rPr>
          <w:rFonts w:eastAsia="Times New Roman"/>
          <w:spacing w:val="-1"/>
          <w:lang w:val="ru-RU"/>
        </w:rPr>
        <w:t>р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1"/>
          <w:lang w:val="ru-RU"/>
        </w:rPr>
        <w:t>ль</w:t>
      </w:r>
      <w:r w:rsidRPr="00736712">
        <w:rPr>
          <w:rFonts w:eastAsia="Times New Roman"/>
          <w:lang w:val="ru-RU"/>
        </w:rPr>
        <w:t>:</w:t>
      </w:r>
      <w:r w:rsidRPr="00736712">
        <w:rPr>
          <w:rFonts w:eastAsia="Times New Roman"/>
          <w:spacing w:val="-2"/>
          <w:lang w:val="ru-RU"/>
        </w:rPr>
        <w:t>ч</w:t>
      </w:r>
      <w:r w:rsidRPr="00736712">
        <w:rPr>
          <w:rFonts w:eastAsia="Times New Roman"/>
          <w:lang w:val="ru-RU"/>
        </w:rPr>
        <w:t>то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spacing w:val="-4"/>
          <w:lang w:val="ru-RU"/>
        </w:rPr>
        <w:t>у</w:t>
      </w:r>
      <w:r w:rsidRPr="00736712">
        <w:rPr>
          <w:rFonts w:eastAsia="Times New Roman"/>
          <w:lang w:val="ru-RU"/>
        </w:rPr>
        <w:t>ж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о</w:t>
      </w:r>
      <w:r w:rsidRPr="00736712">
        <w:rPr>
          <w:rFonts w:eastAsia="Times New Roman"/>
          <w:spacing w:val="-3"/>
          <w:lang w:val="ru-RU"/>
        </w:rPr>
        <w:t>з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ать</w:t>
      </w:r>
      <w:proofErr w:type="spellEnd"/>
      <w:proofErr w:type="gramEnd"/>
      <w:r w:rsidRPr="00736712">
        <w:rPr>
          <w:rFonts w:eastAsia="Times New Roman"/>
          <w:lang w:val="ru-RU"/>
        </w:rPr>
        <w:t xml:space="preserve"> к</w:t>
      </w:r>
      <w:r w:rsidRPr="00736712">
        <w:rPr>
          <w:rFonts w:eastAsia="Times New Roman"/>
          <w:spacing w:val="-2"/>
          <w:lang w:val="ru-RU"/>
        </w:rPr>
        <w:t>а</w:t>
      </w:r>
      <w:r w:rsidRPr="00736712">
        <w:rPr>
          <w:rFonts w:eastAsia="Times New Roman"/>
          <w:lang w:val="ru-RU"/>
        </w:rPr>
        <w:t>ж</w:t>
      </w:r>
      <w:r w:rsidRPr="00736712">
        <w:rPr>
          <w:rFonts w:eastAsia="Times New Roman"/>
          <w:spacing w:val="-1"/>
          <w:lang w:val="ru-RU"/>
        </w:rPr>
        <w:t>д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му(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фор</w:t>
      </w:r>
      <w:r w:rsidRPr="00736712">
        <w:rPr>
          <w:rFonts w:eastAsia="Times New Roman"/>
          <w:spacing w:val="-2"/>
          <w:lang w:val="ru-RU"/>
        </w:rPr>
        <w:t>м</w:t>
      </w:r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-1"/>
          <w:lang w:val="ru-RU"/>
        </w:rPr>
        <w:t>ци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spacing w:val="-1"/>
          <w:lang w:val="ru-RU"/>
        </w:rPr>
        <w:t>ы</w:t>
      </w:r>
      <w:r w:rsidRPr="00736712">
        <w:rPr>
          <w:rFonts w:eastAsia="Times New Roman"/>
          <w:lang w:val="ru-RU"/>
        </w:rPr>
        <w:t>е ма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-1"/>
          <w:lang w:val="ru-RU"/>
        </w:rPr>
        <w:t>р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lang w:val="ru-RU"/>
        </w:rPr>
        <w:t xml:space="preserve">алы 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spacing w:val="-1"/>
          <w:lang w:val="ru-RU"/>
        </w:rPr>
        <w:t>л</w:t>
      </w:r>
      <w:r w:rsidRPr="00736712">
        <w:rPr>
          <w:rFonts w:eastAsia="Times New Roman"/>
          <w:lang w:val="ru-RU"/>
        </w:rPr>
        <w:t>я с</w:t>
      </w:r>
      <w:r w:rsidRPr="00736712">
        <w:rPr>
          <w:rFonts w:eastAsia="Times New Roman"/>
          <w:spacing w:val="1"/>
          <w:lang w:val="ru-RU"/>
        </w:rPr>
        <w:t>п</w:t>
      </w:r>
      <w:r w:rsidRPr="00736712">
        <w:rPr>
          <w:rFonts w:eastAsia="Times New Roman"/>
          <w:spacing w:val="-1"/>
          <w:lang w:val="ru-RU"/>
        </w:rPr>
        <w:t>о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тс</w:t>
      </w:r>
      <w:r w:rsidRPr="00736712">
        <w:rPr>
          <w:rFonts w:eastAsia="Times New Roman"/>
          <w:spacing w:val="-3"/>
          <w:lang w:val="ru-RU"/>
        </w:rPr>
        <w:t>м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в,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-2"/>
          <w:lang w:val="ru-RU"/>
        </w:rPr>
        <w:t>е</w:t>
      </w:r>
      <w:r w:rsidRPr="00736712">
        <w:rPr>
          <w:rFonts w:eastAsia="Times New Roman"/>
          <w:spacing w:val="1"/>
          <w:lang w:val="ru-RU"/>
        </w:rPr>
        <w:t>ро</w:t>
      </w:r>
      <w:r w:rsidRPr="00736712">
        <w:rPr>
          <w:rFonts w:eastAsia="Times New Roman"/>
          <w:lang w:val="ru-RU"/>
        </w:rPr>
        <w:t>в,</w:t>
      </w:r>
      <w:r w:rsidRPr="00736712">
        <w:rPr>
          <w:rFonts w:eastAsia="Times New Roman"/>
          <w:spacing w:val="-3"/>
          <w:lang w:val="ru-RU"/>
        </w:rPr>
        <w:t>в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-2"/>
          <w:lang w:val="ru-RU"/>
        </w:rPr>
        <w:t>ч</w:t>
      </w:r>
      <w:r w:rsidRPr="00736712">
        <w:rPr>
          <w:rFonts w:eastAsia="Times New Roman"/>
          <w:lang w:val="ru-RU"/>
        </w:rPr>
        <w:t>ейс</w:t>
      </w:r>
      <w:r w:rsidRPr="00736712">
        <w:rPr>
          <w:rFonts w:eastAsia="Times New Roman"/>
          <w:spacing w:val="-1"/>
          <w:lang w:val="ru-RU"/>
        </w:rPr>
        <w:t>бо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spacing w:val="-1"/>
          <w:lang w:val="ru-RU"/>
        </w:rPr>
        <w:t>ны</w:t>
      </w:r>
      <w:r w:rsidRPr="00736712">
        <w:rPr>
          <w:rFonts w:eastAsia="Times New Roman"/>
          <w:lang w:val="ru-RU"/>
        </w:rPr>
        <w:t>хикл</w:t>
      </w:r>
      <w:r w:rsidRPr="00736712">
        <w:rPr>
          <w:rFonts w:eastAsia="Times New Roman"/>
          <w:spacing w:val="-4"/>
          <w:lang w:val="ru-RU"/>
        </w:rPr>
        <w:t>у</w:t>
      </w:r>
      <w:r w:rsidRPr="00736712">
        <w:rPr>
          <w:rFonts w:eastAsia="Times New Roman"/>
          <w:spacing w:val="1"/>
          <w:lang w:val="ru-RU"/>
        </w:rPr>
        <w:t>бн</w:t>
      </w:r>
      <w:r w:rsidRPr="00736712">
        <w:rPr>
          <w:rFonts w:eastAsia="Times New Roman"/>
          <w:spacing w:val="-1"/>
          <w:lang w:val="ru-RU"/>
        </w:rPr>
        <w:t>ы</w:t>
      </w:r>
      <w:r w:rsidRPr="00736712">
        <w:rPr>
          <w:rFonts w:eastAsia="Times New Roman"/>
          <w:lang w:val="ru-RU"/>
        </w:rPr>
        <w:t>х</w:t>
      </w:r>
      <w:r w:rsidRPr="00736712">
        <w:rPr>
          <w:rFonts w:eastAsia="Times New Roman"/>
          <w:spacing w:val="-2"/>
          <w:lang w:val="ru-RU"/>
        </w:rPr>
        <w:t>к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3"/>
          <w:lang w:val="ru-RU"/>
        </w:rPr>
        <w:t>м</w:t>
      </w:r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lang w:val="ru-RU"/>
        </w:rPr>
        <w:t>).-М.:</w:t>
      </w:r>
      <w:r w:rsidRPr="00736712">
        <w:rPr>
          <w:rFonts w:eastAsia="Times New Roman"/>
          <w:spacing w:val="-1"/>
          <w:lang w:val="ru-RU"/>
        </w:rPr>
        <w:t>Ол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spacing w:val="-3"/>
          <w:lang w:val="ru-RU"/>
        </w:rPr>
        <w:t>м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lang w:val="ru-RU"/>
        </w:rPr>
        <w:t>я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 xml:space="preserve">есс, </w:t>
      </w:r>
      <w:r w:rsidRPr="00736712">
        <w:rPr>
          <w:rFonts w:eastAsia="Times New Roman"/>
          <w:spacing w:val="1"/>
          <w:lang w:val="ru-RU"/>
        </w:rPr>
        <w:t>2</w:t>
      </w:r>
      <w:r w:rsidRPr="00736712">
        <w:rPr>
          <w:rFonts w:eastAsia="Times New Roman"/>
          <w:spacing w:val="-1"/>
          <w:lang w:val="ru-RU"/>
        </w:rPr>
        <w:t>01</w:t>
      </w:r>
      <w:r w:rsidRPr="00736712">
        <w:rPr>
          <w:rFonts w:eastAsia="Times New Roman"/>
          <w:spacing w:val="1"/>
          <w:lang w:val="ru-RU"/>
        </w:rPr>
        <w:t>2</w:t>
      </w:r>
      <w:r w:rsidRPr="00736712">
        <w:rPr>
          <w:rFonts w:eastAsia="Times New Roman"/>
          <w:lang w:val="ru-RU"/>
        </w:rPr>
        <w:t xml:space="preserve">. </w:t>
      </w:r>
    </w:p>
    <w:p w:rsidR="006A67A5" w:rsidRPr="002E386C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Маркиянов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 О. А. Соревновательный метод совершенствования технического мастерства юных борцов. Чебоксары. Издательство Чувашского Университета, 1992. (1)-стр. 6, (2)-стр. 8, (3)-стр. 9, (4)-стр. 9, (5)-стр. 10, (6)-стр. 11.</w:t>
      </w:r>
    </w:p>
    <w:p w:rsidR="006A67A5" w:rsidRPr="00736712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Медведь А. В., </w:t>
      </w: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Кочурко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И.Совершенствование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 подготовки мастеров спортивной борьбы. Минск. «Полымя», 1985.</w:t>
      </w:r>
    </w:p>
    <w:p w:rsidR="00736712" w:rsidRPr="00736712" w:rsidRDefault="00736712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lang w:val="ru-RU"/>
        </w:rPr>
      </w:pPr>
      <w:r w:rsidRPr="00736712">
        <w:rPr>
          <w:rFonts w:eastAsia="Times New Roman"/>
          <w:lang w:val="ru-RU"/>
        </w:rPr>
        <w:t>Методические рекомендации для организаций, осуществляющих спортивную подготовку, по организации и проведению информационно-образовательных мероприятий по антидопинговой тематике, утвержденные Министром спорта и молодежной политики Новгородской области от 30.11.2018 года.</w:t>
      </w:r>
    </w:p>
    <w:p w:rsidR="006A67A5" w:rsidRPr="00736712" w:rsidRDefault="006A67A5" w:rsidP="00A0672A">
      <w:pPr>
        <w:pStyle w:val="ab"/>
        <w:keepNext w:val="0"/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6C">
        <w:rPr>
          <w:rFonts w:ascii="Times New Roman" w:hAnsi="Times New Roman" w:cs="Times New Roman"/>
          <w:sz w:val="24"/>
          <w:szCs w:val="24"/>
        </w:rPr>
        <w:t xml:space="preserve">Преображенский С. </w:t>
      </w:r>
      <w:proofErr w:type="spellStart"/>
      <w:r w:rsidRPr="002E386C">
        <w:rPr>
          <w:rFonts w:ascii="Times New Roman" w:hAnsi="Times New Roman" w:cs="Times New Roman"/>
          <w:sz w:val="24"/>
          <w:szCs w:val="24"/>
        </w:rPr>
        <w:t>А.Вольная</w:t>
      </w:r>
      <w:proofErr w:type="spellEnd"/>
      <w:r w:rsidRPr="002E386C">
        <w:rPr>
          <w:rFonts w:ascii="Times New Roman" w:hAnsi="Times New Roman" w:cs="Times New Roman"/>
          <w:sz w:val="24"/>
          <w:szCs w:val="24"/>
        </w:rPr>
        <w:t xml:space="preserve"> борьба (методическое пособие). Издание третье исправленное. Ордена Трудового Красного Знамени военное издательство министерства обороны СССР, Моска-1976.</w:t>
      </w:r>
    </w:p>
    <w:p w:rsidR="00736712" w:rsidRPr="00736712" w:rsidRDefault="00736712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lang w:val="ru-RU"/>
        </w:rPr>
      </w:pPr>
      <w:proofErr w:type="spellStart"/>
      <w:r w:rsidRPr="00736712">
        <w:rPr>
          <w:rFonts w:eastAsia="Times New Roman"/>
          <w:spacing w:val="1"/>
          <w:lang w:val="ru-RU"/>
        </w:rPr>
        <w:t>Приказ</w:t>
      </w:r>
      <w:r w:rsidRPr="00736712">
        <w:rPr>
          <w:rFonts w:eastAsia="Times New Roman"/>
          <w:spacing w:val="-3"/>
          <w:lang w:val="ru-RU"/>
        </w:rPr>
        <w:t>М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с</w:t>
      </w:r>
      <w:r w:rsidRPr="00736712">
        <w:rPr>
          <w:rFonts w:eastAsia="Times New Roman"/>
          <w:spacing w:val="-1"/>
          <w:lang w:val="ru-RU"/>
        </w:rPr>
        <w:t>пор</w:t>
      </w:r>
      <w:r w:rsidRPr="00736712">
        <w:rPr>
          <w:rFonts w:eastAsia="Times New Roman"/>
          <w:lang w:val="ru-RU"/>
        </w:rPr>
        <w:t>таР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2"/>
          <w:lang w:val="ru-RU"/>
        </w:rPr>
        <w:t>с</w:t>
      </w:r>
      <w:r w:rsidRPr="00736712">
        <w:rPr>
          <w:rFonts w:eastAsia="Times New Roman"/>
          <w:lang w:val="ru-RU"/>
        </w:rPr>
        <w:t>с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lang w:val="ru-RU"/>
        </w:rPr>
        <w:t>и</w:t>
      </w:r>
      <w:proofErr w:type="spellEnd"/>
      <w:r w:rsidRPr="00736712">
        <w:rPr>
          <w:rFonts w:eastAsia="Times New Roman"/>
          <w:spacing w:val="1"/>
          <w:lang w:val="ru-RU"/>
        </w:rPr>
        <w:t xml:space="preserve"> о</w:t>
      </w:r>
      <w:r w:rsidRPr="00736712">
        <w:rPr>
          <w:rFonts w:eastAsia="Times New Roman"/>
          <w:lang w:val="ru-RU"/>
        </w:rPr>
        <w:t>т</w:t>
      </w:r>
      <w:r w:rsidRPr="00736712">
        <w:rPr>
          <w:rFonts w:eastAsia="Times New Roman"/>
          <w:spacing w:val="7"/>
          <w:lang w:val="ru-RU"/>
        </w:rPr>
        <w:t xml:space="preserve"> 30</w:t>
      </w:r>
      <w:r w:rsidRPr="00736712">
        <w:rPr>
          <w:rFonts w:eastAsia="Times New Roman"/>
          <w:spacing w:val="-3"/>
          <w:lang w:val="ru-RU"/>
        </w:rPr>
        <w:t>.10</w:t>
      </w:r>
      <w:r w:rsidRPr="00736712">
        <w:rPr>
          <w:rFonts w:eastAsia="Times New Roman"/>
          <w:lang w:val="ru-RU"/>
        </w:rPr>
        <w:t>.</w:t>
      </w:r>
      <w:r w:rsidRPr="00736712">
        <w:rPr>
          <w:rFonts w:eastAsia="Times New Roman"/>
          <w:spacing w:val="-2"/>
          <w:lang w:val="ru-RU"/>
        </w:rPr>
        <w:t>2</w:t>
      </w:r>
      <w:r w:rsidRPr="00736712">
        <w:rPr>
          <w:rFonts w:eastAsia="Times New Roman"/>
          <w:spacing w:val="1"/>
          <w:lang w:val="ru-RU"/>
        </w:rPr>
        <w:t>0</w:t>
      </w:r>
      <w:r w:rsidRPr="00736712">
        <w:rPr>
          <w:rFonts w:eastAsia="Times New Roman"/>
          <w:spacing w:val="-1"/>
          <w:lang w:val="ru-RU"/>
        </w:rPr>
        <w:t>15</w:t>
      </w:r>
      <w:r w:rsidRPr="00736712">
        <w:rPr>
          <w:rFonts w:eastAsia="Times New Roman"/>
          <w:spacing w:val="-2"/>
          <w:lang w:val="ru-RU"/>
        </w:rPr>
        <w:t>г</w:t>
      </w:r>
      <w:r w:rsidRPr="00736712">
        <w:rPr>
          <w:rFonts w:eastAsia="Times New Roman"/>
          <w:spacing w:val="-1"/>
          <w:lang w:val="ru-RU"/>
        </w:rPr>
        <w:t>о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3"/>
          <w:lang w:val="ru-RU"/>
        </w:rPr>
        <w:t xml:space="preserve"> № 999 </w:t>
      </w:r>
      <w:r w:rsidRPr="00736712">
        <w:rPr>
          <w:rFonts w:eastAsia="Times New Roman"/>
          <w:lang w:val="ru-RU"/>
        </w:rPr>
        <w:t>"</w:t>
      </w:r>
      <w:proofErr w:type="spellStart"/>
      <w:r w:rsidRPr="00736712">
        <w:rPr>
          <w:rFonts w:eastAsia="Times New Roman"/>
          <w:lang w:val="ru-RU"/>
        </w:rPr>
        <w:t>Об</w:t>
      </w:r>
      <w:r w:rsidRPr="00736712">
        <w:rPr>
          <w:rFonts w:eastAsia="Times New Roman"/>
          <w:spacing w:val="-4"/>
          <w:lang w:val="ru-RU"/>
        </w:rPr>
        <w:t>у</w:t>
      </w:r>
      <w:r w:rsidRPr="00736712">
        <w:rPr>
          <w:rFonts w:eastAsia="Times New Roman"/>
          <w:lang w:val="ru-RU"/>
        </w:rPr>
        <w:t>т</w:t>
      </w:r>
      <w:r w:rsidRPr="00736712">
        <w:rPr>
          <w:rFonts w:eastAsia="Times New Roman"/>
          <w:spacing w:val="-1"/>
          <w:lang w:val="ru-RU"/>
        </w:rPr>
        <w:t>в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spacing w:val="-2"/>
          <w:lang w:val="ru-RU"/>
        </w:rPr>
        <w:t>ж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lang w:val="ru-RU"/>
        </w:rPr>
        <w:t>и</w:t>
      </w:r>
      <w:proofErr w:type="spellEnd"/>
      <w:r w:rsidRPr="00736712">
        <w:rPr>
          <w:rFonts w:eastAsia="Times New Roman"/>
          <w:lang w:val="ru-RU"/>
        </w:rPr>
        <w:t xml:space="preserve"> требований к обеспечению подготовки спортивного резерва для спортивных сборных команд </w:t>
      </w:r>
      <w:r w:rsidRPr="00736712">
        <w:rPr>
          <w:rFonts w:eastAsia="Times New Roman"/>
          <w:spacing w:val="-1"/>
          <w:lang w:val="ru-RU"/>
        </w:rPr>
        <w:t>Российской Федерации</w:t>
      </w:r>
      <w:r w:rsidRPr="00736712">
        <w:rPr>
          <w:rFonts w:eastAsia="Times New Roman"/>
          <w:lang w:val="ru-RU"/>
        </w:rPr>
        <w:t>».</w:t>
      </w:r>
    </w:p>
    <w:p w:rsidR="00736712" w:rsidRPr="00736712" w:rsidRDefault="00736712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lang w:val="ru-RU"/>
        </w:rPr>
      </w:pPr>
      <w:proofErr w:type="spellStart"/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ри</w:t>
      </w:r>
      <w:r w:rsidRPr="00736712">
        <w:rPr>
          <w:rFonts w:eastAsia="Times New Roman"/>
          <w:lang w:val="ru-RU"/>
        </w:rPr>
        <w:t>каз</w:t>
      </w:r>
      <w:r w:rsidRPr="00736712">
        <w:rPr>
          <w:rFonts w:eastAsia="Times New Roman"/>
          <w:spacing w:val="-3"/>
          <w:lang w:val="ru-RU"/>
        </w:rPr>
        <w:t>М</w:t>
      </w:r>
      <w:r w:rsidRPr="00736712">
        <w:rPr>
          <w:rFonts w:eastAsia="Times New Roman"/>
          <w:spacing w:val="1"/>
          <w:lang w:val="ru-RU"/>
        </w:rPr>
        <w:t>ин</w:t>
      </w:r>
      <w:r w:rsidRPr="00736712">
        <w:rPr>
          <w:rFonts w:eastAsia="Times New Roman"/>
          <w:spacing w:val="-2"/>
          <w:lang w:val="ru-RU"/>
        </w:rPr>
        <w:t>с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ор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lang w:val="ru-RU"/>
        </w:rPr>
        <w:t>аР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с</w:t>
      </w:r>
      <w:r w:rsidRPr="00736712">
        <w:rPr>
          <w:rFonts w:eastAsia="Times New Roman"/>
          <w:spacing w:val="-2"/>
          <w:lang w:val="ru-RU"/>
        </w:rPr>
        <w:t>с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т</w:t>
      </w:r>
      <w:proofErr w:type="spellEnd"/>
      <w:r w:rsidRPr="00736712">
        <w:rPr>
          <w:rFonts w:eastAsia="Times New Roman"/>
          <w:spacing w:val="1"/>
          <w:lang w:val="ru-RU"/>
        </w:rPr>
        <w:t xml:space="preserve"> 09</w:t>
      </w:r>
      <w:r w:rsidRPr="00736712">
        <w:rPr>
          <w:rFonts w:eastAsia="Times New Roman"/>
          <w:spacing w:val="-3"/>
          <w:lang w:val="ru-RU"/>
        </w:rPr>
        <w:t>.08.</w:t>
      </w:r>
      <w:r w:rsidRPr="00736712">
        <w:rPr>
          <w:rFonts w:eastAsia="Times New Roman"/>
          <w:spacing w:val="-1"/>
          <w:lang w:val="ru-RU"/>
        </w:rPr>
        <w:t>2</w:t>
      </w:r>
      <w:r w:rsidRPr="00736712">
        <w:rPr>
          <w:rFonts w:eastAsia="Times New Roman"/>
          <w:spacing w:val="1"/>
          <w:lang w:val="ru-RU"/>
        </w:rPr>
        <w:t>0</w:t>
      </w:r>
      <w:r w:rsidRPr="00736712">
        <w:rPr>
          <w:rFonts w:eastAsia="Times New Roman"/>
          <w:spacing w:val="-1"/>
          <w:lang w:val="ru-RU"/>
        </w:rPr>
        <w:t>16 года №</w:t>
      </w:r>
      <w:r w:rsidRPr="00736712">
        <w:rPr>
          <w:rFonts w:eastAsia="Times New Roman"/>
          <w:spacing w:val="3"/>
          <w:lang w:val="ru-RU"/>
        </w:rPr>
        <w:t xml:space="preserve"> 94</w:t>
      </w:r>
      <w:r w:rsidRPr="00736712">
        <w:rPr>
          <w:rFonts w:eastAsia="Times New Roman"/>
          <w:lang w:val="ru-RU"/>
        </w:rPr>
        <w:t>7«Об</w:t>
      </w:r>
      <w:r w:rsidRPr="00736712">
        <w:rPr>
          <w:rFonts w:eastAsia="Times New Roman"/>
          <w:spacing w:val="-4"/>
          <w:lang w:val="ru-RU"/>
        </w:rPr>
        <w:t>у</w:t>
      </w:r>
      <w:r w:rsidRPr="00736712">
        <w:rPr>
          <w:rFonts w:eastAsia="Times New Roman"/>
          <w:lang w:val="ru-RU"/>
        </w:rPr>
        <w:t>т</w:t>
      </w:r>
      <w:r w:rsidRPr="00736712">
        <w:rPr>
          <w:rFonts w:eastAsia="Times New Roman"/>
          <w:spacing w:val="-1"/>
          <w:lang w:val="ru-RU"/>
        </w:rPr>
        <w:t>в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spacing w:val="-2"/>
          <w:lang w:val="ru-RU"/>
        </w:rPr>
        <w:t>ж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-1"/>
          <w:lang w:val="ru-RU"/>
        </w:rPr>
        <w:t>ни</w:t>
      </w:r>
      <w:r w:rsidRPr="00736712">
        <w:rPr>
          <w:rFonts w:eastAsia="Times New Roman"/>
          <w:lang w:val="ru-RU"/>
        </w:rPr>
        <w:t>и</w:t>
      </w:r>
      <w:r w:rsidRPr="00736712">
        <w:rPr>
          <w:rFonts w:eastAsia="Times New Roman"/>
          <w:spacing w:val="-1"/>
          <w:lang w:val="ru-RU"/>
        </w:rPr>
        <w:t>Об</w:t>
      </w:r>
      <w:r w:rsidRPr="00736712">
        <w:rPr>
          <w:rFonts w:eastAsia="Times New Roman"/>
          <w:lang w:val="ru-RU"/>
        </w:rPr>
        <w:t>ще</w:t>
      </w:r>
      <w:r w:rsidRPr="00736712">
        <w:rPr>
          <w:rFonts w:eastAsia="Times New Roman"/>
          <w:spacing w:val="-1"/>
          <w:lang w:val="ru-RU"/>
        </w:rPr>
        <w:t>р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с</w:t>
      </w:r>
      <w:r w:rsidRPr="00736712">
        <w:rPr>
          <w:rFonts w:eastAsia="Times New Roman"/>
          <w:spacing w:val="-2"/>
          <w:lang w:val="ru-RU"/>
        </w:rPr>
        <w:t>с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й</w:t>
      </w:r>
      <w:r w:rsidRPr="00736712">
        <w:rPr>
          <w:rFonts w:eastAsia="Times New Roman"/>
          <w:spacing w:val="-2"/>
          <w:lang w:val="ru-RU"/>
        </w:rPr>
        <w:t>с</w:t>
      </w:r>
      <w:r w:rsidRPr="00736712">
        <w:rPr>
          <w:rFonts w:eastAsia="Times New Roman"/>
          <w:lang w:val="ru-RU"/>
        </w:rPr>
        <w:t>к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lang w:val="ru-RU"/>
        </w:rPr>
        <w:t xml:space="preserve">х </w:t>
      </w:r>
      <w:proofErr w:type="spellStart"/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lang w:val="ru-RU"/>
        </w:rPr>
        <w:t>т</w:t>
      </w:r>
      <w:r w:rsidRPr="00736712">
        <w:rPr>
          <w:rFonts w:eastAsia="Times New Roman"/>
          <w:spacing w:val="-2"/>
          <w:lang w:val="ru-RU"/>
        </w:rPr>
        <w:t>и</w:t>
      </w:r>
      <w:r w:rsidRPr="00736712">
        <w:rPr>
          <w:rFonts w:eastAsia="Times New Roman"/>
          <w:spacing w:val="-1"/>
          <w:lang w:val="ru-RU"/>
        </w:rPr>
        <w:t>д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spacing w:val="2"/>
          <w:lang w:val="ru-RU"/>
        </w:rPr>
        <w:t>н</w:t>
      </w:r>
      <w:r w:rsidRPr="00736712">
        <w:rPr>
          <w:rFonts w:eastAsia="Times New Roman"/>
          <w:spacing w:val="-2"/>
          <w:lang w:val="ru-RU"/>
        </w:rPr>
        <w:t>г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3"/>
          <w:lang w:val="ru-RU"/>
        </w:rPr>
        <w:t>в</w:t>
      </w:r>
      <w:r w:rsidRPr="00736712">
        <w:rPr>
          <w:rFonts w:eastAsia="Times New Roman"/>
          <w:spacing w:val="1"/>
          <w:lang w:val="ru-RU"/>
        </w:rPr>
        <w:t>ы</w:t>
      </w:r>
      <w:r w:rsidRPr="00736712">
        <w:rPr>
          <w:rFonts w:eastAsia="Times New Roman"/>
          <w:lang w:val="ru-RU"/>
        </w:rPr>
        <w:t>х</w:t>
      </w:r>
      <w:r w:rsidRPr="00736712">
        <w:rPr>
          <w:rFonts w:eastAsia="Times New Roman"/>
          <w:spacing w:val="1"/>
          <w:lang w:val="ru-RU"/>
        </w:rPr>
        <w:t>п</w:t>
      </w:r>
      <w:r w:rsidRPr="00736712">
        <w:rPr>
          <w:rFonts w:eastAsia="Times New Roman"/>
          <w:spacing w:val="-1"/>
          <w:lang w:val="ru-RU"/>
        </w:rPr>
        <w:t>р</w:t>
      </w:r>
      <w:r w:rsidRPr="00736712">
        <w:rPr>
          <w:rFonts w:eastAsia="Times New Roman"/>
          <w:lang w:val="ru-RU"/>
        </w:rPr>
        <w:t>авил</w:t>
      </w:r>
      <w:proofErr w:type="spellEnd"/>
      <w:r w:rsidRPr="00736712">
        <w:rPr>
          <w:rFonts w:eastAsia="Times New Roman"/>
          <w:lang w:val="ru-RU"/>
        </w:rPr>
        <w:t>».</w:t>
      </w:r>
    </w:p>
    <w:p w:rsidR="00795343" w:rsidRPr="00736712" w:rsidRDefault="00795343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lang w:val="ru-RU"/>
        </w:rPr>
      </w:pPr>
      <w:r w:rsidRPr="00736712">
        <w:rPr>
          <w:rFonts w:eastAsia="Times New Roman"/>
          <w:spacing w:val="-1"/>
          <w:lang w:val="ru-RU"/>
        </w:rPr>
        <w:t>Ф</w:t>
      </w:r>
      <w:r w:rsidRPr="00736712">
        <w:rPr>
          <w:rFonts w:eastAsia="Times New Roman"/>
          <w:lang w:val="ru-RU"/>
        </w:rPr>
        <w:t>е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spacing w:val="-2"/>
          <w:lang w:val="ru-RU"/>
        </w:rPr>
        <w:t>е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ал</w:t>
      </w:r>
      <w:r w:rsidRPr="00736712">
        <w:rPr>
          <w:rFonts w:eastAsia="Times New Roman"/>
          <w:spacing w:val="-2"/>
          <w:lang w:val="ru-RU"/>
        </w:rPr>
        <w:t>ь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spacing w:val="-1"/>
          <w:lang w:val="ru-RU"/>
        </w:rPr>
        <w:t>ы</w:t>
      </w:r>
      <w:r w:rsidRPr="00736712">
        <w:rPr>
          <w:rFonts w:eastAsia="Times New Roman"/>
          <w:lang w:val="ru-RU"/>
        </w:rPr>
        <w:t>й с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lang w:val="ru-RU"/>
        </w:rPr>
        <w:t>а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spacing w:val="-2"/>
          <w:lang w:val="ru-RU"/>
        </w:rPr>
        <w:t>а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т с</w:t>
      </w:r>
      <w:r w:rsidRPr="00736712">
        <w:rPr>
          <w:rFonts w:eastAsia="Times New Roman"/>
          <w:spacing w:val="-1"/>
          <w:lang w:val="ru-RU"/>
        </w:rPr>
        <w:t>по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ти</w:t>
      </w:r>
      <w:r w:rsidRPr="00736712">
        <w:rPr>
          <w:rFonts w:eastAsia="Times New Roman"/>
          <w:spacing w:val="-2"/>
          <w:lang w:val="ru-RU"/>
        </w:rPr>
        <w:t>в</w:t>
      </w:r>
      <w:r w:rsidRPr="00736712">
        <w:rPr>
          <w:rFonts w:eastAsia="Times New Roman"/>
          <w:spacing w:val="1"/>
          <w:lang w:val="ru-RU"/>
        </w:rPr>
        <w:t>н</w:t>
      </w:r>
      <w:r w:rsidRPr="00736712">
        <w:rPr>
          <w:rFonts w:eastAsia="Times New Roman"/>
          <w:spacing w:val="-1"/>
          <w:lang w:val="ru-RU"/>
        </w:rPr>
        <w:t>о</w:t>
      </w:r>
      <w:r w:rsidRPr="00736712">
        <w:rPr>
          <w:rFonts w:eastAsia="Times New Roman"/>
          <w:lang w:val="ru-RU"/>
        </w:rPr>
        <w:t xml:space="preserve">й 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од</w:t>
      </w:r>
      <w:r w:rsidRPr="00736712">
        <w:rPr>
          <w:rFonts w:eastAsia="Times New Roman"/>
          <w:spacing w:val="-2"/>
          <w:lang w:val="ru-RU"/>
        </w:rPr>
        <w:t>г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в</w:t>
      </w:r>
      <w:r w:rsidRPr="00736712">
        <w:rPr>
          <w:rFonts w:eastAsia="Times New Roman"/>
          <w:spacing w:val="-3"/>
          <w:lang w:val="ru-RU"/>
        </w:rPr>
        <w:t>к</w:t>
      </w:r>
      <w:r w:rsidRPr="00736712">
        <w:rPr>
          <w:rFonts w:eastAsia="Times New Roman"/>
          <w:lang w:val="ru-RU"/>
        </w:rPr>
        <w:t xml:space="preserve">и 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lang w:val="ru-RU"/>
        </w:rPr>
        <w:t>о в</w:t>
      </w:r>
      <w:r w:rsidRPr="00736712">
        <w:rPr>
          <w:rFonts w:eastAsia="Times New Roman"/>
          <w:spacing w:val="-2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д</w:t>
      </w:r>
      <w:r w:rsidRPr="00736712">
        <w:rPr>
          <w:rFonts w:eastAsia="Times New Roman"/>
          <w:lang w:val="ru-RU"/>
        </w:rPr>
        <w:t>у с</w:t>
      </w:r>
      <w:r w:rsidRPr="00736712">
        <w:rPr>
          <w:rFonts w:eastAsia="Times New Roman"/>
          <w:spacing w:val="1"/>
          <w:lang w:val="ru-RU"/>
        </w:rPr>
        <w:t>п</w:t>
      </w:r>
      <w:r w:rsidRPr="00736712">
        <w:rPr>
          <w:rFonts w:eastAsia="Times New Roman"/>
          <w:spacing w:val="-1"/>
          <w:lang w:val="ru-RU"/>
        </w:rPr>
        <w:t>о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lang w:val="ru-RU"/>
        </w:rPr>
        <w:t>та</w:t>
      </w:r>
      <w:r w:rsidRPr="00736712">
        <w:rPr>
          <w:rFonts w:eastAsia="Times New Roman"/>
          <w:spacing w:val="57"/>
          <w:lang w:val="ru-RU"/>
        </w:rPr>
        <w:t xml:space="preserve"> «</w:t>
      </w:r>
      <w:r w:rsidRPr="00736712">
        <w:rPr>
          <w:rFonts w:eastAsia="Times New Roman"/>
          <w:spacing w:val="-1"/>
          <w:lang w:val="ru-RU"/>
        </w:rPr>
        <w:t xml:space="preserve">спортивная </w:t>
      </w:r>
      <w:proofErr w:type="gramStart"/>
      <w:r w:rsidRPr="00736712">
        <w:rPr>
          <w:rFonts w:eastAsia="Times New Roman"/>
          <w:spacing w:val="-1"/>
          <w:lang w:val="ru-RU"/>
        </w:rPr>
        <w:t>борьба</w:t>
      </w:r>
      <w:r w:rsidRPr="00736712">
        <w:rPr>
          <w:rFonts w:eastAsia="Times New Roman"/>
          <w:lang w:val="ru-RU"/>
        </w:rPr>
        <w:t>»</w:t>
      </w:r>
      <w:r w:rsidRPr="00736712">
        <w:rPr>
          <w:rFonts w:eastAsia="Times New Roman"/>
          <w:spacing w:val="-2"/>
          <w:lang w:val="ru-RU"/>
        </w:rPr>
        <w:t>(</w:t>
      </w:r>
      <w:proofErr w:type="gramEnd"/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р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lang w:val="ru-RU"/>
        </w:rPr>
        <w:t xml:space="preserve">каз </w:t>
      </w:r>
      <w:proofErr w:type="spellStart"/>
      <w:r w:rsidRPr="00736712">
        <w:rPr>
          <w:rFonts w:eastAsia="Times New Roman"/>
          <w:lang w:val="ru-RU"/>
        </w:rPr>
        <w:t>М</w:t>
      </w:r>
      <w:r w:rsidRPr="00736712">
        <w:rPr>
          <w:rFonts w:eastAsia="Times New Roman"/>
          <w:spacing w:val="1"/>
          <w:lang w:val="ru-RU"/>
        </w:rPr>
        <w:t>и</w:t>
      </w:r>
      <w:r w:rsidRPr="00736712">
        <w:rPr>
          <w:rFonts w:eastAsia="Times New Roman"/>
          <w:spacing w:val="-1"/>
          <w:lang w:val="ru-RU"/>
        </w:rPr>
        <w:t>н</w:t>
      </w:r>
      <w:r w:rsidRPr="00736712">
        <w:rPr>
          <w:rFonts w:eastAsia="Times New Roman"/>
          <w:lang w:val="ru-RU"/>
        </w:rPr>
        <w:t>с</w:t>
      </w:r>
      <w:r w:rsidRPr="00736712">
        <w:rPr>
          <w:rFonts w:eastAsia="Times New Roman"/>
          <w:spacing w:val="-1"/>
          <w:lang w:val="ru-RU"/>
        </w:rPr>
        <w:t>п</w:t>
      </w:r>
      <w:r w:rsidRPr="00736712">
        <w:rPr>
          <w:rFonts w:eastAsia="Times New Roman"/>
          <w:spacing w:val="1"/>
          <w:lang w:val="ru-RU"/>
        </w:rPr>
        <w:t>ор</w:t>
      </w:r>
      <w:r w:rsidRPr="00736712">
        <w:rPr>
          <w:rFonts w:eastAsia="Times New Roman"/>
          <w:spacing w:val="-3"/>
          <w:lang w:val="ru-RU"/>
        </w:rPr>
        <w:t>т</w:t>
      </w:r>
      <w:r w:rsidRPr="00736712">
        <w:rPr>
          <w:rFonts w:eastAsia="Times New Roman"/>
          <w:lang w:val="ru-RU"/>
        </w:rPr>
        <w:t>а</w:t>
      </w:r>
      <w:proofErr w:type="spellEnd"/>
      <w:r w:rsidRPr="00736712">
        <w:rPr>
          <w:rFonts w:eastAsia="Times New Roman"/>
          <w:lang w:val="ru-RU"/>
        </w:rPr>
        <w:t xml:space="preserve"> </w:t>
      </w:r>
      <w:proofErr w:type="spellStart"/>
      <w:r w:rsidRPr="00736712">
        <w:rPr>
          <w:rFonts w:eastAsia="Times New Roman"/>
          <w:lang w:val="ru-RU"/>
        </w:rPr>
        <w:t>Р</w:t>
      </w:r>
      <w:r w:rsidRPr="00736712">
        <w:rPr>
          <w:rFonts w:eastAsia="Times New Roman"/>
          <w:spacing w:val="-2"/>
          <w:lang w:val="ru-RU"/>
        </w:rPr>
        <w:t>о</w:t>
      </w:r>
      <w:r w:rsidRPr="00736712">
        <w:rPr>
          <w:rFonts w:eastAsia="Times New Roman"/>
          <w:lang w:val="ru-RU"/>
        </w:rPr>
        <w:t>сс</w:t>
      </w:r>
      <w:r w:rsidRPr="00736712">
        <w:rPr>
          <w:rFonts w:eastAsia="Times New Roman"/>
          <w:spacing w:val="-1"/>
          <w:lang w:val="ru-RU"/>
        </w:rPr>
        <w:t>и</w:t>
      </w:r>
      <w:r w:rsidRPr="00736712">
        <w:rPr>
          <w:rFonts w:eastAsia="Times New Roman"/>
          <w:lang w:val="ru-RU"/>
        </w:rPr>
        <w:t>и</w:t>
      </w:r>
      <w:r w:rsidRPr="00736712">
        <w:rPr>
          <w:rFonts w:eastAsia="Times New Roman"/>
          <w:spacing w:val="1"/>
          <w:lang w:val="ru-RU"/>
        </w:rPr>
        <w:t>о</w:t>
      </w:r>
      <w:r w:rsidRPr="00736712">
        <w:rPr>
          <w:rFonts w:eastAsia="Times New Roman"/>
          <w:lang w:val="ru-RU"/>
        </w:rPr>
        <w:t>т</w:t>
      </w:r>
      <w:proofErr w:type="spellEnd"/>
      <w:r w:rsidRPr="00736712">
        <w:rPr>
          <w:rFonts w:eastAsia="Times New Roman"/>
          <w:lang w:val="ru-RU"/>
        </w:rPr>
        <w:t xml:space="preserve"> 27.</w:t>
      </w:r>
      <w:r w:rsidRPr="00736712">
        <w:rPr>
          <w:rFonts w:eastAsia="Times New Roman"/>
          <w:spacing w:val="-2"/>
          <w:lang w:val="ru-RU"/>
        </w:rPr>
        <w:t>03</w:t>
      </w:r>
      <w:r w:rsidRPr="00736712">
        <w:rPr>
          <w:rFonts w:eastAsia="Times New Roman"/>
          <w:lang w:val="ru-RU"/>
        </w:rPr>
        <w:t>.</w:t>
      </w:r>
      <w:r w:rsidRPr="00736712">
        <w:rPr>
          <w:rFonts w:eastAsia="Times New Roman"/>
          <w:spacing w:val="-2"/>
          <w:lang w:val="ru-RU"/>
        </w:rPr>
        <w:t>2</w:t>
      </w:r>
      <w:r w:rsidRPr="00736712">
        <w:rPr>
          <w:rFonts w:eastAsia="Times New Roman"/>
          <w:spacing w:val="-1"/>
          <w:lang w:val="ru-RU"/>
        </w:rPr>
        <w:t>0</w:t>
      </w:r>
      <w:r w:rsidRPr="00736712">
        <w:rPr>
          <w:rFonts w:eastAsia="Times New Roman"/>
          <w:spacing w:val="1"/>
          <w:lang w:val="ru-RU"/>
        </w:rPr>
        <w:t>13</w:t>
      </w:r>
      <w:r w:rsidRPr="00736712">
        <w:rPr>
          <w:rFonts w:eastAsia="Times New Roman"/>
          <w:spacing w:val="-1"/>
          <w:lang w:val="ru-RU"/>
        </w:rPr>
        <w:t>№ 145</w:t>
      </w:r>
      <w:r w:rsidRPr="00736712">
        <w:rPr>
          <w:rFonts w:eastAsia="Times New Roman"/>
          <w:lang w:val="ru-RU"/>
        </w:rPr>
        <w:t>).</w:t>
      </w:r>
    </w:p>
    <w:p w:rsidR="00AE61B4" w:rsidRPr="00736712" w:rsidRDefault="00AE61B4" w:rsidP="00A0672A">
      <w:pPr>
        <w:pStyle w:val="af6"/>
        <w:keepNext w:val="0"/>
        <w:widowControl w:val="0"/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lang w:val="ru-RU"/>
        </w:rPr>
      </w:pPr>
      <w:r w:rsidRPr="00736712">
        <w:rPr>
          <w:rFonts w:eastAsia="Times New Roman"/>
          <w:spacing w:val="-1"/>
          <w:lang w:val="ru-RU"/>
        </w:rPr>
        <w:t>Федеральный закон от 04.12.2007 № 329-ФЗ «О физической культуре и спорте в Российской Федерации».</w:t>
      </w:r>
    </w:p>
    <w:p w:rsidR="00795343" w:rsidRPr="003327B6" w:rsidRDefault="003327B6" w:rsidP="00A0672A">
      <w:pPr>
        <w:pStyle w:val="ab"/>
        <w:keepNext w:val="0"/>
        <w:widowControl w:val="0"/>
        <w:ind w:left="7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7B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3327B6" w:rsidRDefault="003327B6" w:rsidP="00A0672A">
      <w:pPr>
        <w:pStyle w:val="c61"/>
        <w:widowControl w:val="0"/>
        <w:numPr>
          <w:ilvl w:val="1"/>
          <w:numId w:val="11"/>
        </w:numPr>
        <w:spacing w:before="0" w:beforeAutospacing="0" w:after="0" w:afterAutospacing="0"/>
        <w:ind w:firstLine="349"/>
        <w:jc w:val="both"/>
        <w:rPr>
          <w:rStyle w:val="c11"/>
        </w:rPr>
      </w:pPr>
      <w:r>
        <w:rPr>
          <w:rStyle w:val="c11"/>
        </w:rPr>
        <w:t xml:space="preserve"> Официальный сайт Федерации спортивной борьбы России </w:t>
      </w:r>
      <w:r w:rsidRPr="003327B6">
        <w:rPr>
          <w:rStyle w:val="c11"/>
          <w:u w:val="single"/>
        </w:rPr>
        <w:t>http://wrestrus.ru/</w:t>
      </w:r>
    </w:p>
    <w:p w:rsidR="003327B6" w:rsidRPr="003327B6" w:rsidRDefault="003327B6" w:rsidP="00A0672A">
      <w:pPr>
        <w:pStyle w:val="c6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</w:pPr>
      <w:r w:rsidRPr="003327B6">
        <w:t>Министерство спорта Российской Федерации</w:t>
      </w:r>
      <w:hyperlink r:id="rId15" w:history="1">
        <w:r w:rsidRPr="003327B6">
          <w:rPr>
            <w:u w:val="single"/>
          </w:rPr>
          <w:t>http://www.minsport.gov.ru/</w:t>
        </w:r>
      </w:hyperlink>
    </w:p>
    <w:p w:rsidR="003327B6" w:rsidRPr="003327B6" w:rsidRDefault="003327B6" w:rsidP="00A0672A">
      <w:pPr>
        <w:pStyle w:val="c6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</w:pPr>
      <w:r w:rsidRPr="003327B6">
        <w:t>Международный олимпийский комитет</w:t>
      </w:r>
      <w:hyperlink r:id="rId16" w:history="1">
        <w:r w:rsidRPr="003327B6">
          <w:rPr>
            <w:u w:val="single"/>
          </w:rPr>
          <w:t>http://www.olympic.org/</w:t>
        </w:r>
      </w:hyperlink>
    </w:p>
    <w:p w:rsidR="003327B6" w:rsidRPr="003327B6" w:rsidRDefault="003327B6" w:rsidP="00A0672A">
      <w:pPr>
        <w:pStyle w:val="c6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</w:pPr>
      <w:r w:rsidRPr="003327B6">
        <w:t xml:space="preserve">Министерство спорта </w:t>
      </w:r>
      <w:r>
        <w:t xml:space="preserve">и молодежной политики Новгородской области </w:t>
      </w:r>
      <w:r w:rsidRPr="003327B6">
        <w:t>http://www.sportnov.ru/</w:t>
      </w:r>
    </w:p>
    <w:p w:rsidR="002E1C2D" w:rsidRDefault="003327B6" w:rsidP="00A0672A">
      <w:pPr>
        <w:pStyle w:val="c61"/>
        <w:widowControl w:val="0"/>
        <w:numPr>
          <w:ilvl w:val="1"/>
          <w:numId w:val="11"/>
        </w:numPr>
        <w:ind w:left="0" w:firstLine="709"/>
        <w:jc w:val="both"/>
        <w:rPr>
          <w:u w:val="single"/>
        </w:rPr>
      </w:pPr>
      <w:r>
        <w:t xml:space="preserve"> Независимая Национальная антидопинговая организация РУСАДА</w:t>
      </w:r>
      <w:hyperlink r:id="rId17" w:history="1">
        <w:r w:rsidRPr="003327B6">
          <w:rPr>
            <w:u w:val="single"/>
          </w:rPr>
          <w:t>http://www.rusada.ru/</w:t>
        </w:r>
      </w:hyperlink>
    </w:p>
    <w:p w:rsidR="002E1C2D" w:rsidRDefault="002E1C2D">
      <w:pPr>
        <w:keepNext w:val="0"/>
        <w:rPr>
          <w:rFonts w:eastAsia="Times New Roman"/>
          <w:color w:val="auto"/>
          <w:u w:val="single"/>
          <w:lang w:val="ru-RU" w:eastAsia="ru-RU"/>
        </w:rPr>
      </w:pPr>
      <w:r w:rsidRPr="00EF1ED4">
        <w:rPr>
          <w:u w:val="single"/>
          <w:lang w:val="ru-RU"/>
        </w:rPr>
        <w:br w:type="page"/>
      </w:r>
    </w:p>
    <w:p w:rsidR="003327B6" w:rsidRPr="002E1C2D" w:rsidRDefault="002E1C2D" w:rsidP="00A0672A">
      <w:pPr>
        <w:pStyle w:val="c61"/>
        <w:widowControl w:val="0"/>
        <w:numPr>
          <w:ilvl w:val="1"/>
          <w:numId w:val="11"/>
        </w:numPr>
        <w:ind w:left="0" w:firstLine="709"/>
        <w:jc w:val="both"/>
      </w:pPr>
      <w:r w:rsidRPr="009238D2">
        <w:rPr>
          <w:color w:val="000000"/>
          <w:u w:color="000000"/>
        </w:rPr>
        <w:lastRenderedPageBreak/>
        <w:t>ПЛАН ФИЗКУЛЬТУРНЫХ И СПОРТИВНЫХ МЕРОПРИЯТИЙ</w:t>
      </w:r>
    </w:p>
    <w:p w:rsidR="002E1C2D" w:rsidRPr="003327B6" w:rsidRDefault="002E1C2D" w:rsidP="002E1C2D">
      <w:pPr>
        <w:pStyle w:val="c61"/>
        <w:widowControl w:val="0"/>
        <w:ind w:firstLine="709"/>
        <w:jc w:val="both"/>
      </w:pPr>
      <w:r w:rsidRPr="009238D2">
        <w:rPr>
          <w:color w:val="000000"/>
          <w:u w:color="000000"/>
        </w:rPr>
        <w:t>Календарный план спортивных мероприятий является условным и корректируется в зависимости от финансирования и в соответствии с ЕКП соревнований в конце календарного года.</w:t>
      </w:r>
    </w:p>
    <w:tbl>
      <w:tblPr>
        <w:tblStyle w:val="af7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882"/>
        <w:gridCol w:w="2789"/>
        <w:gridCol w:w="1991"/>
      </w:tblGrid>
      <w:tr w:rsidR="006A67A5" w:rsidTr="009F5644">
        <w:trPr>
          <w:trHeight w:val="799"/>
        </w:trPr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2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9F56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спортивного</w:t>
            </w:r>
            <w:proofErr w:type="spellEnd"/>
            <w:r w:rsidR="009F56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 w:rsidR="009F56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  <w:r w:rsidR="009F56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</w:t>
            </w:r>
            <w:proofErr w:type="spellEnd"/>
            <w:r w:rsidR="009F56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6A67A5" w:rsidTr="009F5644">
        <w:trPr>
          <w:trHeight w:val="413"/>
        </w:trPr>
        <w:tc>
          <w:tcPr>
            <w:tcW w:w="9923" w:type="dxa"/>
            <w:gridSpan w:val="5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Дисциплинавольнаяборьба</w:t>
            </w:r>
            <w:proofErr w:type="spellEnd"/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КубокРоссиисредиженщин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Поназначению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Поназначению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ЧемпионатРоссиисредиженщин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Удэ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color w:val="00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России по вольной борьбе юниорки до 21 года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Гулькевичи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России по вольной борьбе среди девушек до 18 лет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МытищиМосковскаяобл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России среди девушек до 16 лет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Поназначению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 xml:space="preserve">Чемпионат СЗФО по спортивной борьбе (вольная борьба) 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Сыктывкар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СЗФО по вольной борьбе среди юниоров до 21 года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Калининград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color w:val="00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СЗФО по вольной борьбе среди юниорок до 21 года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Сыктывкар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Первенство СЗФО по вольной борьбе среди юношей до 18 лет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Калининград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color w:val="00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Первенство СЗФО по вольной борьбе среди юношей до 16 лет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Выборг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RPr="002A1E07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A67A5">
              <w:rPr>
                <w:rFonts w:ascii="Times New Roman" w:hAnsi="Times New Roman"/>
                <w:color w:val="000000"/>
                <w:lang w:val="ru-RU"/>
              </w:rPr>
              <w:t>Спартакиада учащихся России до 18 лет 2 этап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Сыктывкар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color w:val="00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Министерство спорта и молодежной политики Новгородской области, ГОАУ «Спорт-Сервис»</w:t>
            </w:r>
          </w:p>
        </w:tc>
      </w:tr>
      <w:tr w:rsidR="006A67A5" w:rsidTr="009F5644">
        <w:trPr>
          <w:trHeight w:val="794"/>
        </w:trPr>
        <w:tc>
          <w:tcPr>
            <w:tcW w:w="540" w:type="dxa"/>
            <w:shd w:val="clear" w:color="auto" w:fill="auto"/>
          </w:tcPr>
          <w:p w:rsidR="006A67A5" w:rsidRP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Международный турнир по вольной борьбе Гран-при «Иван Ярыгин» 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Январь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Красноярск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rPr>
          <w:trHeight w:val="1657"/>
        </w:trPr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 w:themeColor="text1"/>
                <w:lang w:val="ru-RU"/>
              </w:rPr>
              <w:t>Международный турнир по женской борьбе Гран-при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KlippanLadyOpen</w:t>
            </w:r>
            <w:proofErr w:type="spellEnd"/>
            <w:r w:rsidRPr="006A67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2019»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Швеция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Клиппан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 w:themeColor="text1"/>
                <w:lang w:val="ru-RU"/>
              </w:rPr>
              <w:t>Международный турнир по вольной борьбе посвященный памяти генерала армии И.Д. Черняховского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Гусев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Спонсорскиесредства</w:t>
            </w:r>
            <w:proofErr w:type="spellEnd"/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Всероссийский турнир по спортивной борьбе среди юношей памяти Т. Фрунзе 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СтараяРусса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Спонсорскиесредства</w:t>
            </w:r>
            <w:proofErr w:type="spellEnd"/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Международныйтурнир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Tallinn Open 2019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Эстония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Таллин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Спонсорскиесредства</w:t>
            </w:r>
            <w:proofErr w:type="spellEnd"/>
          </w:p>
        </w:tc>
      </w:tr>
      <w:tr w:rsidR="006A67A5" w:rsidTr="009F5644">
        <w:tc>
          <w:tcPr>
            <w:tcW w:w="540" w:type="dxa"/>
            <w:tcBorders>
              <w:top w:val="nil"/>
            </w:tcBorders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</w:tcBorders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A67A5">
              <w:rPr>
                <w:rFonts w:ascii="Times New Roman" w:hAnsi="Times New Roman"/>
                <w:color w:val="000000"/>
                <w:lang w:val="ru-RU"/>
              </w:rPr>
              <w:t xml:space="preserve">Традиционный турнир по вольной борьбе памяти ЗТР </w:t>
            </w:r>
            <w:proofErr w:type="spellStart"/>
            <w:r w:rsidRPr="006A67A5">
              <w:rPr>
                <w:rFonts w:ascii="Times New Roman" w:hAnsi="Times New Roman"/>
                <w:color w:val="000000"/>
                <w:lang w:val="ru-RU"/>
              </w:rPr>
              <w:t>Заяева</w:t>
            </w:r>
            <w:proofErr w:type="spellEnd"/>
            <w:r w:rsidRPr="006A67A5">
              <w:rPr>
                <w:rFonts w:ascii="Times New Roman" w:hAnsi="Times New Roman"/>
                <w:color w:val="000000"/>
                <w:lang w:val="ru-RU"/>
              </w:rPr>
              <w:t xml:space="preserve"> В.К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Март</w:t>
            </w:r>
            <w:proofErr w:type="spellEnd"/>
          </w:p>
        </w:tc>
        <w:tc>
          <w:tcPr>
            <w:tcW w:w="2789" w:type="dxa"/>
            <w:tcBorders>
              <w:top w:val="nil"/>
            </w:tcBorders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Санкт-Петербург</w:t>
            </w:r>
            <w:proofErr w:type="spellEnd"/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Средствародителей</w:t>
            </w:r>
            <w:proofErr w:type="spellEnd"/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Всероссийский турнир по женской вольной борьбе «На призы Олимпийской чемпионки Н.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Воробьевой»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Поназначению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Tr="009F5644"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color w:val="00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Всероссийский турнир среди девушек памяти В.А.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Краснодарскийкрай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Гулькевичи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АУНО «ЦСП»</w:t>
            </w:r>
          </w:p>
        </w:tc>
      </w:tr>
      <w:tr w:rsidR="006A67A5" w:rsidRPr="002A1E07" w:rsidTr="009F5644">
        <w:trPr>
          <w:trHeight w:val="1981"/>
        </w:trPr>
        <w:tc>
          <w:tcPr>
            <w:tcW w:w="540" w:type="dxa"/>
            <w:shd w:val="clear" w:color="auto" w:fill="auto"/>
          </w:tcPr>
          <w:p w:rsid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 xml:space="preserve">Открытые региональные соревнования по вольной борьбе памяти Героя Советского Союза И.А. </w:t>
            </w:r>
            <w:proofErr w:type="spellStart"/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Каберова</w:t>
            </w:r>
            <w:proofErr w:type="spellEnd"/>
          </w:p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ВеликийНовгород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Министерство спорта и молодежной политики Новгородской области, ГОАУ «Спорт-Сервис»</w:t>
            </w:r>
          </w:p>
        </w:tc>
      </w:tr>
      <w:tr w:rsidR="006A67A5" w:rsidRPr="002A1E07" w:rsidTr="009F5644">
        <w:trPr>
          <w:trHeight w:val="922"/>
        </w:trPr>
        <w:tc>
          <w:tcPr>
            <w:tcW w:w="540" w:type="dxa"/>
            <w:shd w:val="clear" w:color="auto" w:fill="auto"/>
          </w:tcPr>
          <w:p w:rsidR="006A67A5" w:rsidRPr="006A67A5" w:rsidRDefault="006A67A5" w:rsidP="00A0672A">
            <w:pPr>
              <w:pStyle w:val="af6"/>
              <w:keepNext w:val="0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Открытое первенство Великого Новгорода среди юношей и девушек по вольной борьбе</w:t>
            </w:r>
          </w:p>
        </w:tc>
        <w:tc>
          <w:tcPr>
            <w:tcW w:w="1882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Май-июнь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6A67A5" w:rsidRDefault="006A67A5" w:rsidP="00A0672A">
            <w:pPr>
              <w:keepNext w:val="0"/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ВеликийНовгород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6A67A5" w:rsidRPr="006A67A5" w:rsidRDefault="006A67A5" w:rsidP="00A0672A">
            <w:pPr>
              <w:keepNext w:val="0"/>
              <w:widowControl w:val="0"/>
              <w:contextualSpacing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по </w:t>
            </w:r>
            <w:proofErr w:type="spellStart"/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>ФКиС</w:t>
            </w:r>
            <w:proofErr w:type="spellEnd"/>
            <w:r w:rsidRPr="006A67A5">
              <w:rPr>
                <w:rFonts w:ascii="Times New Roman" w:hAnsi="Times New Roman" w:cs="Times New Roman"/>
                <w:color w:val="000000"/>
                <w:lang w:val="ru-RU"/>
              </w:rPr>
              <w:t xml:space="preserve"> Великого Новгорода</w:t>
            </w:r>
          </w:p>
        </w:tc>
      </w:tr>
    </w:tbl>
    <w:p w:rsidR="009C2743" w:rsidRPr="002E386C" w:rsidRDefault="009C2743" w:rsidP="00A0672A">
      <w:pPr>
        <w:pStyle w:val="ab"/>
        <w:keepNext w:val="0"/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1557FD" w:rsidRPr="001557FD" w:rsidRDefault="001557FD" w:rsidP="002E1C2D">
      <w:pPr>
        <w:jc w:val="center"/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Pr="001557FD" w:rsidRDefault="001557FD" w:rsidP="001557FD">
      <w:pPr>
        <w:rPr>
          <w:lang w:val="ru-RU"/>
        </w:rPr>
      </w:pPr>
    </w:p>
    <w:p w:rsidR="001557FD" w:rsidRDefault="001557FD" w:rsidP="001557FD">
      <w:pPr>
        <w:rPr>
          <w:lang w:val="ru-RU"/>
        </w:rPr>
      </w:pPr>
    </w:p>
    <w:p w:rsidR="001557FD" w:rsidRDefault="001557FD" w:rsidP="001557FD">
      <w:pPr>
        <w:rPr>
          <w:lang w:val="ru-RU"/>
        </w:rPr>
      </w:pPr>
    </w:p>
    <w:p w:rsidR="00B56396" w:rsidRPr="001557FD" w:rsidRDefault="001557FD" w:rsidP="001557FD">
      <w:pPr>
        <w:tabs>
          <w:tab w:val="left" w:pos="5595"/>
        </w:tabs>
        <w:rPr>
          <w:lang w:val="ru-RU"/>
        </w:rPr>
      </w:pPr>
      <w:r>
        <w:rPr>
          <w:lang w:val="ru-RU"/>
        </w:rPr>
        <w:tab/>
      </w:r>
    </w:p>
    <w:sectPr w:rsidR="00B56396" w:rsidRPr="001557FD" w:rsidSect="004E5920">
      <w:pgSz w:w="11906" w:h="16838"/>
      <w:pgMar w:top="1134" w:right="1134" w:bottom="851" w:left="1701" w:header="0" w:footer="0" w:gutter="0"/>
      <w:pgNumType w:start="55"/>
      <w:cols w:space="720"/>
      <w:formProt w:val="0"/>
      <w:titlePg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B2" w:rsidRDefault="00E604B2">
      <w:r>
        <w:separator/>
      </w:r>
    </w:p>
  </w:endnote>
  <w:endnote w:type="continuationSeparator" w:id="0">
    <w:p w:rsidR="00E604B2" w:rsidRDefault="00E6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B2" w:rsidRDefault="00E604B2" w:rsidP="001954C9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04B2" w:rsidRDefault="00E604B2" w:rsidP="005844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338108"/>
      <w:docPartObj>
        <w:docPartGallery w:val="Page Numbers (Bottom of Page)"/>
        <w:docPartUnique/>
      </w:docPartObj>
    </w:sdtPr>
    <w:sdtEndPr/>
    <w:sdtContent>
      <w:p w:rsidR="00E604B2" w:rsidRDefault="00E604B2" w:rsidP="001557FD">
        <w:pPr>
          <w:pStyle w:val="af0"/>
          <w:keepNext w:val="0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07" w:rsidRPr="002A1E07">
          <w:rPr>
            <w:noProof/>
            <w:lang w:val="ru-RU"/>
          </w:rPr>
          <w:t>40</w:t>
        </w:r>
        <w:r>
          <w:rPr>
            <w:noProof/>
            <w:lang w:val="ru-RU"/>
          </w:rPr>
          <w:fldChar w:fldCharType="end"/>
        </w:r>
      </w:p>
    </w:sdtContent>
  </w:sdt>
  <w:p w:rsidR="00E604B2" w:rsidRDefault="00E604B2" w:rsidP="00A0672A">
    <w:pPr>
      <w:pStyle w:val="af0"/>
      <w:keepNext w:val="0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945706"/>
      <w:docPartObj>
        <w:docPartGallery w:val="Page Numbers (Bottom of Page)"/>
        <w:docPartUnique/>
      </w:docPartObj>
    </w:sdtPr>
    <w:sdtEndPr/>
    <w:sdtContent>
      <w:p w:rsidR="00E604B2" w:rsidRDefault="002A1E07" w:rsidP="001557FD">
        <w:pPr>
          <w:pStyle w:val="af0"/>
          <w:keepNext w:val="0"/>
          <w:widowControl w:val="0"/>
          <w:jc w:val="center"/>
        </w:pPr>
      </w:p>
    </w:sdtContent>
  </w:sdt>
  <w:p w:rsidR="00E604B2" w:rsidRDefault="00E604B2" w:rsidP="00A0672A">
    <w:pPr>
      <w:pStyle w:val="af0"/>
      <w:keepNext w:val="0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B2" w:rsidRDefault="00E604B2">
      <w:r>
        <w:separator/>
      </w:r>
    </w:p>
  </w:footnote>
  <w:footnote w:type="continuationSeparator" w:id="0">
    <w:p w:rsidR="00E604B2" w:rsidRDefault="00E6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B2" w:rsidRPr="001557FD" w:rsidRDefault="00E604B2" w:rsidP="001557FD">
    <w:pPr>
      <w:pStyle w:val="ae"/>
      <w:keepNext w:val="0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B2" w:rsidRDefault="00E604B2" w:rsidP="00A0672A">
    <w:pPr>
      <w:pStyle w:val="ae"/>
      <w:keepNext w:val="0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</w:abstractNum>
  <w:abstractNum w:abstractNumId="2">
    <w:nsid w:val="01536ACF"/>
    <w:multiLevelType w:val="hybridMultilevel"/>
    <w:tmpl w:val="870AFA6E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B6D77"/>
    <w:multiLevelType w:val="hybridMultilevel"/>
    <w:tmpl w:val="57A497FE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131D7"/>
    <w:multiLevelType w:val="hybridMultilevel"/>
    <w:tmpl w:val="7BB663F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4DC0F81"/>
    <w:multiLevelType w:val="hybridMultilevel"/>
    <w:tmpl w:val="F6388E1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59667C"/>
    <w:multiLevelType w:val="hybridMultilevel"/>
    <w:tmpl w:val="FFFFFFFF"/>
    <w:lvl w:ilvl="0" w:tplc="BD503EB8">
      <w:start w:val="1"/>
      <w:numFmt w:val="bullet"/>
      <w:lvlText w:val="•"/>
      <w:lvlJc w:val="left"/>
      <w:pPr>
        <w:ind w:left="1008" w:hanging="168"/>
      </w:pPr>
      <w:rPr>
        <w:rFonts w:ascii="Times New Roman" w:eastAsia="Times New Roman" w:hAnsi="Times New Roman" w:hint="default"/>
        <w:w w:val="100"/>
        <w:sz w:val="28"/>
      </w:rPr>
    </w:lvl>
    <w:lvl w:ilvl="1" w:tplc="735E7230">
      <w:start w:val="1"/>
      <w:numFmt w:val="bullet"/>
      <w:lvlText w:val="•"/>
      <w:lvlJc w:val="left"/>
      <w:pPr>
        <w:ind w:left="1982" w:hanging="168"/>
      </w:pPr>
      <w:rPr>
        <w:rFonts w:hint="default"/>
      </w:rPr>
    </w:lvl>
    <w:lvl w:ilvl="2" w:tplc="15967132">
      <w:start w:val="1"/>
      <w:numFmt w:val="bullet"/>
      <w:lvlText w:val="•"/>
      <w:lvlJc w:val="left"/>
      <w:pPr>
        <w:ind w:left="2965" w:hanging="168"/>
      </w:pPr>
      <w:rPr>
        <w:rFonts w:hint="default"/>
      </w:rPr>
    </w:lvl>
    <w:lvl w:ilvl="3" w:tplc="1FD69AE6">
      <w:start w:val="1"/>
      <w:numFmt w:val="bullet"/>
      <w:lvlText w:val="•"/>
      <w:lvlJc w:val="left"/>
      <w:pPr>
        <w:ind w:left="3947" w:hanging="168"/>
      </w:pPr>
      <w:rPr>
        <w:rFonts w:hint="default"/>
      </w:rPr>
    </w:lvl>
    <w:lvl w:ilvl="4" w:tplc="18BC6E4E">
      <w:start w:val="1"/>
      <w:numFmt w:val="bullet"/>
      <w:lvlText w:val="•"/>
      <w:lvlJc w:val="left"/>
      <w:pPr>
        <w:ind w:left="4930" w:hanging="168"/>
      </w:pPr>
      <w:rPr>
        <w:rFonts w:hint="default"/>
      </w:rPr>
    </w:lvl>
    <w:lvl w:ilvl="5" w:tplc="02CA56E2">
      <w:start w:val="1"/>
      <w:numFmt w:val="bullet"/>
      <w:lvlText w:val="•"/>
      <w:lvlJc w:val="left"/>
      <w:pPr>
        <w:ind w:left="5913" w:hanging="168"/>
      </w:pPr>
      <w:rPr>
        <w:rFonts w:hint="default"/>
      </w:rPr>
    </w:lvl>
    <w:lvl w:ilvl="6" w:tplc="9B1E4E3A">
      <w:start w:val="1"/>
      <w:numFmt w:val="bullet"/>
      <w:lvlText w:val="•"/>
      <w:lvlJc w:val="left"/>
      <w:pPr>
        <w:ind w:left="6895" w:hanging="168"/>
      </w:pPr>
      <w:rPr>
        <w:rFonts w:hint="default"/>
      </w:rPr>
    </w:lvl>
    <w:lvl w:ilvl="7" w:tplc="8BB4EFDA">
      <w:start w:val="1"/>
      <w:numFmt w:val="bullet"/>
      <w:lvlText w:val="•"/>
      <w:lvlJc w:val="left"/>
      <w:pPr>
        <w:ind w:left="7878" w:hanging="168"/>
      </w:pPr>
      <w:rPr>
        <w:rFonts w:hint="default"/>
      </w:rPr>
    </w:lvl>
    <w:lvl w:ilvl="8" w:tplc="2C2CEFA0">
      <w:start w:val="1"/>
      <w:numFmt w:val="bullet"/>
      <w:lvlText w:val="•"/>
      <w:lvlJc w:val="left"/>
      <w:pPr>
        <w:ind w:left="8861" w:hanging="168"/>
      </w:pPr>
      <w:rPr>
        <w:rFonts w:hint="default"/>
      </w:rPr>
    </w:lvl>
  </w:abstractNum>
  <w:abstractNum w:abstractNumId="7">
    <w:nsid w:val="12EB6F45"/>
    <w:multiLevelType w:val="hybridMultilevel"/>
    <w:tmpl w:val="E86E68A4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71B3C"/>
    <w:multiLevelType w:val="hybridMultilevel"/>
    <w:tmpl w:val="10B4294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B48F0"/>
    <w:multiLevelType w:val="hybridMultilevel"/>
    <w:tmpl w:val="362A31B4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5B60"/>
    <w:multiLevelType w:val="hybridMultilevel"/>
    <w:tmpl w:val="FFFFFFFF"/>
    <w:lvl w:ilvl="0" w:tplc="849E1720">
      <w:start w:val="1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EC2E5C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E7541756">
      <w:start w:val="1"/>
      <w:numFmt w:val="bullet"/>
      <w:lvlText w:val="•"/>
      <w:lvlJc w:val="left"/>
      <w:pPr>
        <w:ind w:left="2385" w:hanging="281"/>
      </w:pPr>
      <w:rPr>
        <w:rFonts w:hint="default"/>
      </w:rPr>
    </w:lvl>
    <w:lvl w:ilvl="3" w:tplc="904C507C">
      <w:start w:val="1"/>
      <w:numFmt w:val="bullet"/>
      <w:lvlText w:val="•"/>
      <w:lvlJc w:val="left"/>
      <w:pPr>
        <w:ind w:left="3457" w:hanging="281"/>
      </w:pPr>
      <w:rPr>
        <w:rFonts w:hint="default"/>
      </w:rPr>
    </w:lvl>
    <w:lvl w:ilvl="4" w:tplc="FCDE8DD6">
      <w:start w:val="1"/>
      <w:numFmt w:val="bullet"/>
      <w:lvlText w:val="•"/>
      <w:lvlJc w:val="left"/>
      <w:pPr>
        <w:ind w:left="4530" w:hanging="281"/>
      </w:pPr>
      <w:rPr>
        <w:rFonts w:hint="default"/>
      </w:rPr>
    </w:lvl>
    <w:lvl w:ilvl="5" w:tplc="B4DE48DA">
      <w:start w:val="1"/>
      <w:numFmt w:val="bullet"/>
      <w:lvlText w:val="•"/>
      <w:lvlJc w:val="left"/>
      <w:pPr>
        <w:ind w:left="5603" w:hanging="281"/>
      </w:pPr>
      <w:rPr>
        <w:rFonts w:hint="default"/>
      </w:rPr>
    </w:lvl>
    <w:lvl w:ilvl="6" w:tplc="4872C5F8">
      <w:start w:val="1"/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53FE9C3A">
      <w:start w:val="1"/>
      <w:numFmt w:val="bullet"/>
      <w:lvlText w:val="•"/>
      <w:lvlJc w:val="left"/>
      <w:pPr>
        <w:ind w:left="7748" w:hanging="281"/>
      </w:pPr>
      <w:rPr>
        <w:rFonts w:hint="default"/>
      </w:rPr>
    </w:lvl>
    <w:lvl w:ilvl="8" w:tplc="E940BFA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11">
    <w:nsid w:val="20714FD3"/>
    <w:multiLevelType w:val="hybridMultilevel"/>
    <w:tmpl w:val="85602350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5454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007492"/>
    <w:multiLevelType w:val="hybridMultilevel"/>
    <w:tmpl w:val="C4E2B3C4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7130B"/>
    <w:multiLevelType w:val="hybridMultilevel"/>
    <w:tmpl w:val="937457DC"/>
    <w:lvl w:ilvl="0" w:tplc="1DBAB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AF222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B1E20"/>
    <w:multiLevelType w:val="multilevel"/>
    <w:tmpl w:val="E4F8B3BE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15">
    <w:nsid w:val="379E6A4C"/>
    <w:multiLevelType w:val="hybridMultilevel"/>
    <w:tmpl w:val="674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6AAC"/>
    <w:multiLevelType w:val="multilevel"/>
    <w:tmpl w:val="17F8D806"/>
    <w:lvl w:ilvl="0">
      <w:start w:val="1"/>
      <w:numFmt w:val="decimal"/>
      <w:lvlText w:val="%1."/>
      <w:lvlJc w:val="left"/>
      <w:pPr>
        <w:ind w:firstLine="709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390" w:firstLine="32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2">
      <w:start w:val="1"/>
      <w:numFmt w:val="decimal"/>
      <w:lvlText w:val="%3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4">
      <w:start w:val="1"/>
      <w:numFmt w:val="decimal"/>
      <w:lvlText w:val="%5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5">
      <w:start w:val="1"/>
      <w:numFmt w:val="decimal"/>
      <w:lvlText w:val="%6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6">
      <w:start w:val="1"/>
      <w:numFmt w:val="decimal"/>
      <w:lvlText w:val="%7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7">
      <w:start w:val="1"/>
      <w:numFmt w:val="decimal"/>
      <w:lvlText w:val="%8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8">
      <w:start w:val="1"/>
      <w:numFmt w:val="decimal"/>
      <w:lvlText w:val="%9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</w:abstractNum>
  <w:abstractNum w:abstractNumId="17">
    <w:nsid w:val="3B003A56"/>
    <w:multiLevelType w:val="hybridMultilevel"/>
    <w:tmpl w:val="C53067AE"/>
    <w:lvl w:ilvl="0" w:tplc="0D78036C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>
    <w:nsid w:val="41BE4D8E"/>
    <w:multiLevelType w:val="multilevel"/>
    <w:tmpl w:val="ED54522A"/>
    <w:lvl w:ilvl="0">
      <w:start w:val="1"/>
      <w:numFmt w:val="decimal"/>
      <w:suff w:val="nothing"/>
      <w:lvlText w:val="%1."/>
      <w:lvlJc w:val="left"/>
      <w:pPr>
        <w:ind w:left="147" w:firstLine="563"/>
      </w:pPr>
      <w:rPr>
        <w:rFonts w:ascii="Times New Roman" w:hAnsi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54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81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160" w:firstLine="55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880" w:firstLine="53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5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320" w:firstLine="551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040" w:firstLine="58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69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19">
    <w:nsid w:val="42213864"/>
    <w:multiLevelType w:val="hybridMultilevel"/>
    <w:tmpl w:val="44A0012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9103A"/>
    <w:multiLevelType w:val="hybridMultilevel"/>
    <w:tmpl w:val="7ECE0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C3808"/>
    <w:multiLevelType w:val="multilevel"/>
    <w:tmpl w:val="1D801E9A"/>
    <w:lvl w:ilvl="0">
      <w:start w:val="8"/>
      <w:numFmt w:val="decimal"/>
      <w:lvlText w:val="%1."/>
      <w:lvlJc w:val="left"/>
      <w:pPr>
        <w:ind w:left="118" w:firstLine="733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60" w:firstLine="69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20" w:firstLine="71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80" w:firstLine="73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40" w:firstLine="69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800" w:firstLine="70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60" w:firstLine="72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20" w:firstLine="68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80" w:firstLine="70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22">
    <w:nsid w:val="473B6E60"/>
    <w:multiLevelType w:val="multilevel"/>
    <w:tmpl w:val="C6A43CE2"/>
    <w:lvl w:ilvl="0">
      <w:start w:val="3"/>
      <w:numFmt w:val="decimal"/>
      <w:lvlText w:val="%1."/>
      <w:lvlJc w:val="left"/>
      <w:pPr>
        <w:ind w:firstLine="851"/>
      </w:pPr>
      <w:rPr>
        <w:rFonts w:eastAsia="Times New Roman" w:cs="Helvetica"/>
        <w:b/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540" w:firstLine="31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23">
    <w:nsid w:val="4F4B35B8"/>
    <w:multiLevelType w:val="hybridMultilevel"/>
    <w:tmpl w:val="AE56A5AA"/>
    <w:lvl w:ilvl="0" w:tplc="0B8EC4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FF3182"/>
    <w:multiLevelType w:val="multilevel"/>
    <w:tmpl w:val="6AE2CB2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eastAsia="Times New Roman" w:cs="Helvetica"/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390" w:firstLine="32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2">
      <w:start w:val="1"/>
      <w:numFmt w:val="decimal"/>
      <w:lvlText w:val="%3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4">
      <w:start w:val="1"/>
      <w:numFmt w:val="decimal"/>
      <w:lvlText w:val="%5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5">
      <w:start w:val="1"/>
      <w:numFmt w:val="decimal"/>
      <w:lvlText w:val="%6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6">
      <w:start w:val="1"/>
      <w:numFmt w:val="decimal"/>
      <w:lvlText w:val="%7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7">
      <w:start w:val="1"/>
      <w:numFmt w:val="decimal"/>
      <w:lvlText w:val="%8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8">
      <w:start w:val="1"/>
      <w:numFmt w:val="decimal"/>
      <w:lvlText w:val="%9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</w:abstractNum>
  <w:abstractNum w:abstractNumId="25">
    <w:nsid w:val="53006D53"/>
    <w:multiLevelType w:val="hybridMultilevel"/>
    <w:tmpl w:val="FFFFFFFF"/>
    <w:lvl w:ilvl="0" w:tplc="AF4C7748">
      <w:start w:val="1"/>
      <w:numFmt w:val="bullet"/>
      <w:lvlText w:val="•"/>
      <w:lvlJc w:val="left"/>
      <w:pPr>
        <w:ind w:left="910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AA4FD5C">
      <w:start w:val="1"/>
      <w:numFmt w:val="bullet"/>
      <w:lvlText w:val="•"/>
      <w:lvlJc w:val="left"/>
      <w:pPr>
        <w:ind w:left="1158" w:hanging="190"/>
      </w:pPr>
      <w:rPr>
        <w:rFonts w:hint="default"/>
      </w:rPr>
    </w:lvl>
    <w:lvl w:ilvl="2" w:tplc="41EC4F0E">
      <w:start w:val="1"/>
      <w:numFmt w:val="bullet"/>
      <w:lvlText w:val="•"/>
      <w:lvlJc w:val="left"/>
      <w:pPr>
        <w:ind w:left="2217" w:hanging="190"/>
      </w:pPr>
      <w:rPr>
        <w:rFonts w:hint="default"/>
      </w:rPr>
    </w:lvl>
    <w:lvl w:ilvl="3" w:tplc="3B3CD708">
      <w:start w:val="1"/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B5CA904">
      <w:start w:val="1"/>
      <w:numFmt w:val="bullet"/>
      <w:lvlText w:val="•"/>
      <w:lvlJc w:val="left"/>
      <w:pPr>
        <w:ind w:left="4334" w:hanging="190"/>
      </w:pPr>
      <w:rPr>
        <w:rFonts w:hint="default"/>
      </w:rPr>
    </w:lvl>
    <w:lvl w:ilvl="5" w:tplc="B0D45A84">
      <w:start w:val="1"/>
      <w:numFmt w:val="bullet"/>
      <w:lvlText w:val="•"/>
      <w:lvlJc w:val="left"/>
      <w:pPr>
        <w:ind w:left="5393" w:hanging="190"/>
      </w:pPr>
      <w:rPr>
        <w:rFonts w:hint="default"/>
      </w:rPr>
    </w:lvl>
    <w:lvl w:ilvl="6" w:tplc="0C102DAE">
      <w:start w:val="1"/>
      <w:numFmt w:val="bullet"/>
      <w:lvlText w:val="•"/>
      <w:lvlJc w:val="left"/>
      <w:pPr>
        <w:ind w:left="6451" w:hanging="190"/>
      </w:pPr>
      <w:rPr>
        <w:rFonts w:hint="default"/>
      </w:rPr>
    </w:lvl>
    <w:lvl w:ilvl="7" w:tplc="D0D62F6A">
      <w:start w:val="1"/>
      <w:numFmt w:val="bullet"/>
      <w:lvlText w:val="•"/>
      <w:lvlJc w:val="left"/>
      <w:pPr>
        <w:ind w:left="7510" w:hanging="190"/>
      </w:pPr>
      <w:rPr>
        <w:rFonts w:hint="default"/>
      </w:rPr>
    </w:lvl>
    <w:lvl w:ilvl="8" w:tplc="45C05722">
      <w:start w:val="1"/>
      <w:numFmt w:val="bullet"/>
      <w:lvlText w:val="•"/>
      <w:lvlJc w:val="left"/>
      <w:pPr>
        <w:ind w:left="8569" w:hanging="190"/>
      </w:pPr>
      <w:rPr>
        <w:rFonts w:hint="default"/>
      </w:rPr>
    </w:lvl>
  </w:abstractNum>
  <w:abstractNum w:abstractNumId="26">
    <w:nsid w:val="54910BB8"/>
    <w:multiLevelType w:val="multilevel"/>
    <w:tmpl w:val="6AE2CB26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eastAsia="Helvetica" w:cs="Helvetica"/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390" w:firstLine="32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vertAlign w:val="baseline"/>
      </w:rPr>
    </w:lvl>
    <w:lvl w:ilvl="2">
      <w:start w:val="1"/>
      <w:numFmt w:val="decimal"/>
      <w:lvlText w:val="%3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4">
      <w:start w:val="1"/>
      <w:numFmt w:val="decimal"/>
      <w:lvlText w:val="%5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5">
      <w:start w:val="1"/>
      <w:numFmt w:val="decimal"/>
      <w:lvlText w:val="%6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6">
      <w:start w:val="1"/>
      <w:numFmt w:val="decimal"/>
      <w:lvlText w:val="%7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7">
      <w:start w:val="1"/>
      <w:numFmt w:val="decimal"/>
      <w:lvlText w:val="%8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8">
      <w:start w:val="1"/>
      <w:numFmt w:val="decimal"/>
      <w:lvlText w:val="%9."/>
      <w:lvlJc w:val="left"/>
      <w:pPr>
        <w:ind w:left="1379" w:hanging="67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</w:abstractNum>
  <w:abstractNum w:abstractNumId="27">
    <w:nsid w:val="581D0815"/>
    <w:multiLevelType w:val="hybridMultilevel"/>
    <w:tmpl w:val="68A4EDFC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E05682"/>
    <w:multiLevelType w:val="hybridMultilevel"/>
    <w:tmpl w:val="185E106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38700A"/>
    <w:multiLevelType w:val="hybridMultilevel"/>
    <w:tmpl w:val="FFFFFFFF"/>
    <w:lvl w:ilvl="0" w:tplc="0096F96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6E4173C">
      <w:start w:val="1"/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B262DAB8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 w:tplc="60F071E4">
      <w:start w:val="1"/>
      <w:numFmt w:val="bullet"/>
      <w:lvlText w:val="•"/>
      <w:lvlJc w:val="left"/>
      <w:pPr>
        <w:ind w:left="2855" w:hanging="708"/>
      </w:pPr>
      <w:rPr>
        <w:rFonts w:hint="default"/>
      </w:rPr>
    </w:lvl>
    <w:lvl w:ilvl="4" w:tplc="C2CE06C0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 w:tplc="697C1BAA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 w:tplc="941C9322">
      <w:start w:val="1"/>
      <w:numFmt w:val="bullet"/>
      <w:lvlText w:val="•"/>
      <w:lvlJc w:val="left"/>
      <w:pPr>
        <w:ind w:left="5611" w:hanging="708"/>
      </w:pPr>
      <w:rPr>
        <w:rFonts w:hint="default"/>
      </w:rPr>
    </w:lvl>
    <w:lvl w:ilvl="7" w:tplc="12CA4388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 w:tplc="44E42D14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30">
    <w:nsid w:val="5E8553E3"/>
    <w:multiLevelType w:val="multilevel"/>
    <w:tmpl w:val="DD3624F0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31">
    <w:nsid w:val="640E384C"/>
    <w:multiLevelType w:val="singleLevel"/>
    <w:tmpl w:val="0F2ED9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66BC060C"/>
    <w:multiLevelType w:val="multilevel"/>
    <w:tmpl w:val="4064C258"/>
    <w:lvl w:ilvl="0">
      <w:start w:val="12"/>
      <w:numFmt w:val="decimal"/>
      <w:lvlText w:val="%1."/>
      <w:lvlJc w:val="left"/>
      <w:pPr>
        <w:ind w:left="282" w:firstLine="569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60" w:firstLine="69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20" w:firstLine="71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80" w:firstLine="73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40" w:firstLine="69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800" w:firstLine="70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60" w:firstLine="72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20" w:firstLine="68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80" w:firstLine="70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33">
    <w:nsid w:val="6C293294"/>
    <w:multiLevelType w:val="hybridMultilevel"/>
    <w:tmpl w:val="190097CA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B34DD"/>
    <w:multiLevelType w:val="multilevel"/>
    <w:tmpl w:val="35FA3CC6"/>
    <w:lvl w:ilvl="0">
      <w:start w:val="6"/>
      <w:numFmt w:val="decimal"/>
      <w:lvlText w:val="%1."/>
      <w:lvlJc w:val="left"/>
      <w:pPr>
        <w:ind w:left="131" w:firstLine="720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35">
    <w:nsid w:val="732351BE"/>
    <w:multiLevelType w:val="multilevel"/>
    <w:tmpl w:val="7CBE20DA"/>
    <w:lvl w:ilvl="0">
      <w:start w:val="1"/>
      <w:numFmt w:val="decimal"/>
      <w:lvlText w:val="%1."/>
      <w:lvlJc w:val="left"/>
      <w:pPr>
        <w:tabs>
          <w:tab w:val="num" w:pos="1114"/>
        </w:tabs>
        <w:ind w:left="241" w:firstLine="61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36">
    <w:nsid w:val="74372526"/>
    <w:multiLevelType w:val="multilevel"/>
    <w:tmpl w:val="B8BEDECE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37">
    <w:nsid w:val="74953756"/>
    <w:multiLevelType w:val="multilevel"/>
    <w:tmpl w:val="44E8D0CC"/>
    <w:lvl w:ilvl="0">
      <w:start w:val="1"/>
      <w:numFmt w:val="decimal"/>
      <w:lvlText w:val="%1."/>
      <w:lvlJc w:val="left"/>
      <w:pPr>
        <w:tabs>
          <w:tab w:val="num" w:pos="993"/>
        </w:tabs>
        <w:ind w:left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69" w:firstLine="15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429" w:firstLine="11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789" w:firstLine="135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2149" w:firstLine="15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2509" w:firstLine="11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869" w:firstLine="1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3229" w:firstLine="15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3589" w:firstLine="11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38">
    <w:nsid w:val="759A5AFA"/>
    <w:multiLevelType w:val="multilevel"/>
    <w:tmpl w:val="E4343070"/>
    <w:lvl w:ilvl="0">
      <w:start w:val="1"/>
      <w:numFmt w:val="decimal"/>
      <w:suff w:val="nothing"/>
      <w:lvlText w:val="%1."/>
      <w:lvlJc w:val="left"/>
      <w:pPr>
        <w:ind w:firstLine="851"/>
      </w:pPr>
      <w:rPr>
        <w:rFonts w:eastAsia="Times New Roman" w:cs="Helvetica"/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99"/>
        </w:tabs>
        <w:ind w:left="399" w:firstLine="311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39">
    <w:nsid w:val="7748686B"/>
    <w:multiLevelType w:val="multilevel"/>
    <w:tmpl w:val="53462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15270"/>
    <w:multiLevelType w:val="multilevel"/>
    <w:tmpl w:val="70107340"/>
    <w:lvl w:ilvl="0">
      <w:start w:val="9"/>
      <w:numFmt w:val="decimal"/>
      <w:lvlText w:val="%1."/>
      <w:lvlJc w:val="left"/>
      <w:pPr>
        <w:ind w:left="259" w:firstLine="592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abstractNum w:abstractNumId="41">
    <w:nsid w:val="7E93321F"/>
    <w:multiLevelType w:val="multilevel"/>
    <w:tmpl w:val="45D20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38"/>
  </w:num>
  <w:num w:numId="5">
    <w:abstractNumId w:val="22"/>
  </w:num>
  <w:num w:numId="6">
    <w:abstractNumId w:val="21"/>
  </w:num>
  <w:num w:numId="7">
    <w:abstractNumId w:val="30"/>
  </w:num>
  <w:num w:numId="8">
    <w:abstractNumId w:val="40"/>
  </w:num>
  <w:num w:numId="9">
    <w:abstractNumId w:val="14"/>
  </w:num>
  <w:num w:numId="10">
    <w:abstractNumId w:val="36"/>
  </w:num>
  <w:num w:numId="11">
    <w:abstractNumId w:val="32"/>
  </w:num>
  <w:num w:numId="12">
    <w:abstractNumId w:val="23"/>
  </w:num>
  <w:num w:numId="13">
    <w:abstractNumId w:val="8"/>
  </w:num>
  <w:num w:numId="14">
    <w:abstractNumId w:val="2"/>
  </w:num>
  <w:num w:numId="15">
    <w:abstractNumId w:val="28"/>
  </w:num>
  <w:num w:numId="16">
    <w:abstractNumId w:val="9"/>
  </w:num>
  <w:num w:numId="17">
    <w:abstractNumId w:val="5"/>
  </w:num>
  <w:num w:numId="18">
    <w:abstractNumId w:val="11"/>
  </w:num>
  <w:num w:numId="19">
    <w:abstractNumId w:val="12"/>
  </w:num>
  <w:num w:numId="20">
    <w:abstractNumId w:val="33"/>
  </w:num>
  <w:num w:numId="21">
    <w:abstractNumId w:val="3"/>
  </w:num>
  <w:num w:numId="22">
    <w:abstractNumId w:val="24"/>
  </w:num>
  <w:num w:numId="23">
    <w:abstractNumId w:val="41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 w:numId="28">
    <w:abstractNumId w:val="16"/>
  </w:num>
  <w:num w:numId="29">
    <w:abstractNumId w:val="31"/>
  </w:num>
  <w:num w:numId="30">
    <w:abstractNumId w:val="10"/>
  </w:num>
  <w:num w:numId="31">
    <w:abstractNumId w:val="29"/>
  </w:num>
  <w:num w:numId="32">
    <w:abstractNumId w:val="17"/>
  </w:num>
  <w:num w:numId="33">
    <w:abstractNumId w:val="6"/>
  </w:num>
  <w:num w:numId="34">
    <w:abstractNumId w:val="25"/>
  </w:num>
  <w:num w:numId="35">
    <w:abstractNumId w:val="27"/>
  </w:num>
  <w:num w:numId="36">
    <w:abstractNumId w:val="7"/>
  </w:num>
  <w:num w:numId="37">
    <w:abstractNumId w:val="26"/>
  </w:num>
  <w:num w:numId="38">
    <w:abstractNumId w:val="18"/>
  </w:num>
  <w:num w:numId="39">
    <w:abstractNumId w:val="39"/>
  </w:num>
  <w:num w:numId="40">
    <w:abstractNumId w:val="13"/>
  </w:num>
  <w:num w:numId="41">
    <w:abstractNumId w:val="4"/>
  </w:num>
  <w:num w:numId="4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5"/>
    <w:rsid w:val="00014F3B"/>
    <w:rsid w:val="00034F31"/>
    <w:rsid w:val="000403D8"/>
    <w:rsid w:val="00040E4D"/>
    <w:rsid w:val="00044F1F"/>
    <w:rsid w:val="000454CD"/>
    <w:rsid w:val="00052F92"/>
    <w:rsid w:val="0005348D"/>
    <w:rsid w:val="000538F4"/>
    <w:rsid w:val="00055A92"/>
    <w:rsid w:val="00077DB4"/>
    <w:rsid w:val="00086203"/>
    <w:rsid w:val="000922B9"/>
    <w:rsid w:val="00097553"/>
    <w:rsid w:val="000A2121"/>
    <w:rsid w:val="000A65E2"/>
    <w:rsid w:val="000B3954"/>
    <w:rsid w:val="000B4EDD"/>
    <w:rsid w:val="000B7603"/>
    <w:rsid w:val="000D1C8A"/>
    <w:rsid w:val="000D47D0"/>
    <w:rsid w:val="001134A1"/>
    <w:rsid w:val="00114F6C"/>
    <w:rsid w:val="0012433E"/>
    <w:rsid w:val="001274A1"/>
    <w:rsid w:val="00143721"/>
    <w:rsid w:val="0014700F"/>
    <w:rsid w:val="0015067E"/>
    <w:rsid w:val="001557FD"/>
    <w:rsid w:val="00164EA4"/>
    <w:rsid w:val="0016585D"/>
    <w:rsid w:val="00167DF9"/>
    <w:rsid w:val="00177DD5"/>
    <w:rsid w:val="00177EA9"/>
    <w:rsid w:val="001817AE"/>
    <w:rsid w:val="00186B4C"/>
    <w:rsid w:val="001954C9"/>
    <w:rsid w:val="001A16B9"/>
    <w:rsid w:val="001A4E7C"/>
    <w:rsid w:val="001B32A7"/>
    <w:rsid w:val="001B49C7"/>
    <w:rsid w:val="001B5DE6"/>
    <w:rsid w:val="001C51ED"/>
    <w:rsid w:val="001D68C7"/>
    <w:rsid w:val="001F0510"/>
    <w:rsid w:val="001F293A"/>
    <w:rsid w:val="001F5735"/>
    <w:rsid w:val="00215565"/>
    <w:rsid w:val="002158DA"/>
    <w:rsid w:val="00220200"/>
    <w:rsid w:val="00234F1C"/>
    <w:rsid w:val="00240B14"/>
    <w:rsid w:val="00256D42"/>
    <w:rsid w:val="002579BA"/>
    <w:rsid w:val="00261777"/>
    <w:rsid w:val="002717BA"/>
    <w:rsid w:val="00277637"/>
    <w:rsid w:val="00280F90"/>
    <w:rsid w:val="0028690F"/>
    <w:rsid w:val="002A1E07"/>
    <w:rsid w:val="002B6A0F"/>
    <w:rsid w:val="002E1C2D"/>
    <w:rsid w:val="002E386C"/>
    <w:rsid w:val="002E4573"/>
    <w:rsid w:val="002F1096"/>
    <w:rsid w:val="002F1E46"/>
    <w:rsid w:val="002F2292"/>
    <w:rsid w:val="002F3E90"/>
    <w:rsid w:val="002F7D0C"/>
    <w:rsid w:val="00307964"/>
    <w:rsid w:val="00307CF6"/>
    <w:rsid w:val="00323079"/>
    <w:rsid w:val="00323552"/>
    <w:rsid w:val="003327B6"/>
    <w:rsid w:val="003346DF"/>
    <w:rsid w:val="00337D17"/>
    <w:rsid w:val="003429F0"/>
    <w:rsid w:val="00343E17"/>
    <w:rsid w:val="003515D2"/>
    <w:rsid w:val="00361C5A"/>
    <w:rsid w:val="00363FF5"/>
    <w:rsid w:val="00371EA0"/>
    <w:rsid w:val="003764C0"/>
    <w:rsid w:val="00390364"/>
    <w:rsid w:val="003A19A6"/>
    <w:rsid w:val="003A3F0E"/>
    <w:rsid w:val="003A4FFB"/>
    <w:rsid w:val="003A5C5B"/>
    <w:rsid w:val="003A6682"/>
    <w:rsid w:val="003C741A"/>
    <w:rsid w:val="003D1C41"/>
    <w:rsid w:val="003D2C19"/>
    <w:rsid w:val="003E2256"/>
    <w:rsid w:val="00403177"/>
    <w:rsid w:val="0040389D"/>
    <w:rsid w:val="00404164"/>
    <w:rsid w:val="00412359"/>
    <w:rsid w:val="004143D3"/>
    <w:rsid w:val="00425718"/>
    <w:rsid w:val="00445E7B"/>
    <w:rsid w:val="00447A47"/>
    <w:rsid w:val="004548CC"/>
    <w:rsid w:val="00454A89"/>
    <w:rsid w:val="00466533"/>
    <w:rsid w:val="00467D4A"/>
    <w:rsid w:val="00472753"/>
    <w:rsid w:val="004772DD"/>
    <w:rsid w:val="00477B1D"/>
    <w:rsid w:val="00486BB1"/>
    <w:rsid w:val="00487B1F"/>
    <w:rsid w:val="00493553"/>
    <w:rsid w:val="004962D2"/>
    <w:rsid w:val="004A2773"/>
    <w:rsid w:val="004B06DF"/>
    <w:rsid w:val="004B653E"/>
    <w:rsid w:val="004B7893"/>
    <w:rsid w:val="004C1AF2"/>
    <w:rsid w:val="004C775E"/>
    <w:rsid w:val="004D0569"/>
    <w:rsid w:val="004D66F2"/>
    <w:rsid w:val="004E0119"/>
    <w:rsid w:val="004E5920"/>
    <w:rsid w:val="004E7B85"/>
    <w:rsid w:val="004F1212"/>
    <w:rsid w:val="0050057A"/>
    <w:rsid w:val="0050400F"/>
    <w:rsid w:val="00516156"/>
    <w:rsid w:val="00517EBE"/>
    <w:rsid w:val="00527537"/>
    <w:rsid w:val="00537A9D"/>
    <w:rsid w:val="00550179"/>
    <w:rsid w:val="00555B9A"/>
    <w:rsid w:val="005633B9"/>
    <w:rsid w:val="00566377"/>
    <w:rsid w:val="005734C1"/>
    <w:rsid w:val="0058107E"/>
    <w:rsid w:val="00583F27"/>
    <w:rsid w:val="005844C9"/>
    <w:rsid w:val="005902DB"/>
    <w:rsid w:val="00597EE4"/>
    <w:rsid w:val="005A0B1B"/>
    <w:rsid w:val="005C4378"/>
    <w:rsid w:val="005C5364"/>
    <w:rsid w:val="005E3FCB"/>
    <w:rsid w:val="005F3BF1"/>
    <w:rsid w:val="006074E4"/>
    <w:rsid w:val="00614144"/>
    <w:rsid w:val="006210E9"/>
    <w:rsid w:val="00622233"/>
    <w:rsid w:val="00634F6E"/>
    <w:rsid w:val="00651158"/>
    <w:rsid w:val="00653945"/>
    <w:rsid w:val="00655AF7"/>
    <w:rsid w:val="00660BAB"/>
    <w:rsid w:val="00664A4A"/>
    <w:rsid w:val="006710AD"/>
    <w:rsid w:val="006712A2"/>
    <w:rsid w:val="0068515F"/>
    <w:rsid w:val="006868F4"/>
    <w:rsid w:val="00690BD2"/>
    <w:rsid w:val="006A67A5"/>
    <w:rsid w:val="006C5603"/>
    <w:rsid w:val="006C760A"/>
    <w:rsid w:val="006D28FD"/>
    <w:rsid w:val="006D5B3B"/>
    <w:rsid w:val="00703A51"/>
    <w:rsid w:val="00707F98"/>
    <w:rsid w:val="00726BC4"/>
    <w:rsid w:val="00736712"/>
    <w:rsid w:val="007373E1"/>
    <w:rsid w:val="00745EEF"/>
    <w:rsid w:val="00767F6B"/>
    <w:rsid w:val="00772DC9"/>
    <w:rsid w:val="007752DF"/>
    <w:rsid w:val="00777B28"/>
    <w:rsid w:val="00777EAD"/>
    <w:rsid w:val="00795343"/>
    <w:rsid w:val="007A3CE3"/>
    <w:rsid w:val="007A5016"/>
    <w:rsid w:val="007C4AEA"/>
    <w:rsid w:val="007C5EF3"/>
    <w:rsid w:val="007E439A"/>
    <w:rsid w:val="007F4805"/>
    <w:rsid w:val="007F4EC9"/>
    <w:rsid w:val="007F65E8"/>
    <w:rsid w:val="00804006"/>
    <w:rsid w:val="00806782"/>
    <w:rsid w:val="0081103B"/>
    <w:rsid w:val="00820033"/>
    <w:rsid w:val="008402F2"/>
    <w:rsid w:val="00841694"/>
    <w:rsid w:val="00842946"/>
    <w:rsid w:val="00843344"/>
    <w:rsid w:val="00844CD9"/>
    <w:rsid w:val="0084724E"/>
    <w:rsid w:val="008531AA"/>
    <w:rsid w:val="00862FE7"/>
    <w:rsid w:val="008672EB"/>
    <w:rsid w:val="0087279F"/>
    <w:rsid w:val="00875CA9"/>
    <w:rsid w:val="00880B11"/>
    <w:rsid w:val="00893337"/>
    <w:rsid w:val="00895E23"/>
    <w:rsid w:val="008A203E"/>
    <w:rsid w:val="008A7822"/>
    <w:rsid w:val="008B0D31"/>
    <w:rsid w:val="008B1EF8"/>
    <w:rsid w:val="008B475F"/>
    <w:rsid w:val="008C2919"/>
    <w:rsid w:val="008C2986"/>
    <w:rsid w:val="008C72A5"/>
    <w:rsid w:val="008D20C9"/>
    <w:rsid w:val="008D2DE9"/>
    <w:rsid w:val="008E5BA3"/>
    <w:rsid w:val="008E73D8"/>
    <w:rsid w:val="008F041C"/>
    <w:rsid w:val="008F1C98"/>
    <w:rsid w:val="00911B74"/>
    <w:rsid w:val="00916B42"/>
    <w:rsid w:val="009238D2"/>
    <w:rsid w:val="0092687D"/>
    <w:rsid w:val="00933172"/>
    <w:rsid w:val="009418F5"/>
    <w:rsid w:val="00943142"/>
    <w:rsid w:val="00957BD7"/>
    <w:rsid w:val="00964265"/>
    <w:rsid w:val="00964DB6"/>
    <w:rsid w:val="009718E3"/>
    <w:rsid w:val="00974366"/>
    <w:rsid w:val="009815EE"/>
    <w:rsid w:val="009838C3"/>
    <w:rsid w:val="00990477"/>
    <w:rsid w:val="00993C4C"/>
    <w:rsid w:val="009A61C8"/>
    <w:rsid w:val="009B1E4D"/>
    <w:rsid w:val="009B3814"/>
    <w:rsid w:val="009C0280"/>
    <w:rsid w:val="009C2743"/>
    <w:rsid w:val="009F4947"/>
    <w:rsid w:val="009F4D27"/>
    <w:rsid w:val="009F5644"/>
    <w:rsid w:val="00A0672A"/>
    <w:rsid w:val="00A316EE"/>
    <w:rsid w:val="00A36C7E"/>
    <w:rsid w:val="00A40598"/>
    <w:rsid w:val="00A53743"/>
    <w:rsid w:val="00A632A8"/>
    <w:rsid w:val="00A643B1"/>
    <w:rsid w:val="00A80C2E"/>
    <w:rsid w:val="00A83482"/>
    <w:rsid w:val="00A9238C"/>
    <w:rsid w:val="00A92410"/>
    <w:rsid w:val="00A96605"/>
    <w:rsid w:val="00AA1C03"/>
    <w:rsid w:val="00AC0F1C"/>
    <w:rsid w:val="00AD0225"/>
    <w:rsid w:val="00AE13BF"/>
    <w:rsid w:val="00AE61B4"/>
    <w:rsid w:val="00AF14DD"/>
    <w:rsid w:val="00AF501B"/>
    <w:rsid w:val="00B03C79"/>
    <w:rsid w:val="00B12126"/>
    <w:rsid w:val="00B127DB"/>
    <w:rsid w:val="00B15CB1"/>
    <w:rsid w:val="00B15E4A"/>
    <w:rsid w:val="00B21CBC"/>
    <w:rsid w:val="00B24F25"/>
    <w:rsid w:val="00B25C64"/>
    <w:rsid w:val="00B444E7"/>
    <w:rsid w:val="00B531A4"/>
    <w:rsid w:val="00B56396"/>
    <w:rsid w:val="00B81741"/>
    <w:rsid w:val="00BB2015"/>
    <w:rsid w:val="00BB2434"/>
    <w:rsid w:val="00BB37DA"/>
    <w:rsid w:val="00BB6A26"/>
    <w:rsid w:val="00BD1D79"/>
    <w:rsid w:val="00BD35CC"/>
    <w:rsid w:val="00BD3BFA"/>
    <w:rsid w:val="00BE23DE"/>
    <w:rsid w:val="00BE2632"/>
    <w:rsid w:val="00BF07C8"/>
    <w:rsid w:val="00BF4B92"/>
    <w:rsid w:val="00C017C2"/>
    <w:rsid w:val="00C12E56"/>
    <w:rsid w:val="00C141FB"/>
    <w:rsid w:val="00C416D8"/>
    <w:rsid w:val="00C50713"/>
    <w:rsid w:val="00C54A28"/>
    <w:rsid w:val="00C71229"/>
    <w:rsid w:val="00C76E4B"/>
    <w:rsid w:val="00C96A52"/>
    <w:rsid w:val="00CA0D72"/>
    <w:rsid w:val="00CA5E4E"/>
    <w:rsid w:val="00CB1B01"/>
    <w:rsid w:val="00CC0C31"/>
    <w:rsid w:val="00CC1A64"/>
    <w:rsid w:val="00CC1F3E"/>
    <w:rsid w:val="00CE172F"/>
    <w:rsid w:val="00CE19D3"/>
    <w:rsid w:val="00CE2FCA"/>
    <w:rsid w:val="00CF060E"/>
    <w:rsid w:val="00CF1067"/>
    <w:rsid w:val="00CF1375"/>
    <w:rsid w:val="00CF4133"/>
    <w:rsid w:val="00CF418E"/>
    <w:rsid w:val="00D07AA9"/>
    <w:rsid w:val="00D10908"/>
    <w:rsid w:val="00D35B6E"/>
    <w:rsid w:val="00D35E86"/>
    <w:rsid w:val="00D45F22"/>
    <w:rsid w:val="00D47978"/>
    <w:rsid w:val="00D50201"/>
    <w:rsid w:val="00D5642C"/>
    <w:rsid w:val="00D62D35"/>
    <w:rsid w:val="00D633EA"/>
    <w:rsid w:val="00D65197"/>
    <w:rsid w:val="00D66B97"/>
    <w:rsid w:val="00D66F6F"/>
    <w:rsid w:val="00D72548"/>
    <w:rsid w:val="00D75F70"/>
    <w:rsid w:val="00D809AE"/>
    <w:rsid w:val="00D81075"/>
    <w:rsid w:val="00D910C8"/>
    <w:rsid w:val="00DA18ED"/>
    <w:rsid w:val="00DA5FC5"/>
    <w:rsid w:val="00DC5CC6"/>
    <w:rsid w:val="00DC62FF"/>
    <w:rsid w:val="00DD3FA5"/>
    <w:rsid w:val="00DD61E5"/>
    <w:rsid w:val="00DE11C4"/>
    <w:rsid w:val="00DE4EBB"/>
    <w:rsid w:val="00DE507C"/>
    <w:rsid w:val="00DF3FDF"/>
    <w:rsid w:val="00DF6778"/>
    <w:rsid w:val="00E053A2"/>
    <w:rsid w:val="00E1178C"/>
    <w:rsid w:val="00E14B50"/>
    <w:rsid w:val="00E1521F"/>
    <w:rsid w:val="00E1575C"/>
    <w:rsid w:val="00E40E2A"/>
    <w:rsid w:val="00E530E8"/>
    <w:rsid w:val="00E53322"/>
    <w:rsid w:val="00E54F5E"/>
    <w:rsid w:val="00E55154"/>
    <w:rsid w:val="00E561E9"/>
    <w:rsid w:val="00E604B2"/>
    <w:rsid w:val="00E624FE"/>
    <w:rsid w:val="00E62DA4"/>
    <w:rsid w:val="00E87AC8"/>
    <w:rsid w:val="00E90A92"/>
    <w:rsid w:val="00E95853"/>
    <w:rsid w:val="00EA0213"/>
    <w:rsid w:val="00EA06A8"/>
    <w:rsid w:val="00EA203A"/>
    <w:rsid w:val="00EA26B9"/>
    <w:rsid w:val="00EA43D0"/>
    <w:rsid w:val="00EA44D9"/>
    <w:rsid w:val="00EC5D72"/>
    <w:rsid w:val="00EC7527"/>
    <w:rsid w:val="00EE317F"/>
    <w:rsid w:val="00EE7079"/>
    <w:rsid w:val="00EF1ED4"/>
    <w:rsid w:val="00F0355A"/>
    <w:rsid w:val="00F10BC8"/>
    <w:rsid w:val="00F209A5"/>
    <w:rsid w:val="00F22A81"/>
    <w:rsid w:val="00F22FC2"/>
    <w:rsid w:val="00F4429E"/>
    <w:rsid w:val="00F54BC4"/>
    <w:rsid w:val="00F645D8"/>
    <w:rsid w:val="00F73477"/>
    <w:rsid w:val="00F740DD"/>
    <w:rsid w:val="00F8125F"/>
    <w:rsid w:val="00F83B83"/>
    <w:rsid w:val="00F83DF5"/>
    <w:rsid w:val="00F96762"/>
    <w:rsid w:val="00FA2379"/>
    <w:rsid w:val="00FB18A4"/>
    <w:rsid w:val="00FD193C"/>
    <w:rsid w:val="00FD1F50"/>
    <w:rsid w:val="00FD433C"/>
    <w:rsid w:val="00FF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74DE220-21BF-4A3D-B7BF-682B015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4C"/>
    <w:pPr>
      <w:keepNext/>
    </w:pPr>
    <w:rPr>
      <w:color w:val="00000A"/>
      <w:sz w:val="24"/>
      <w:szCs w:val="24"/>
      <w:u w:color="00000A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724E"/>
    <w:pPr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D910C8"/>
    <w:pPr>
      <w:spacing w:before="240" w:after="6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93C4C"/>
    <w:rPr>
      <w:u w:val="single" w:color="00000A"/>
    </w:rPr>
  </w:style>
  <w:style w:type="character" w:customStyle="1" w:styleId="ListLabel1">
    <w:name w:val="ListLabel 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9">
    <w:name w:val="ListLabel 3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0">
    <w:name w:val="ListLabel 4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1">
    <w:name w:val="ListLabel 4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2">
    <w:name w:val="ListLabel 4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3">
    <w:name w:val="ListLabel 4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4">
    <w:name w:val="ListLabel 4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5">
    <w:name w:val="ListLabel 4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6">
    <w:name w:val="ListLabel 4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8">
    <w:name w:val="ListLabel 4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9">
    <w:name w:val="ListLabel 4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0">
    <w:name w:val="ListLabel 5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1">
    <w:name w:val="ListLabel 5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2">
    <w:name w:val="ListLabel 5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3">
    <w:name w:val="ListLabel 5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4">
    <w:name w:val="ListLabel 5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5">
    <w:name w:val="ListLabel 5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8">
    <w:name w:val="ListLabel 12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9">
    <w:name w:val="ListLabel 12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8">
    <w:name w:val="ListLabel 13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46">
    <w:name w:val="ListLabel 14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7">
    <w:name w:val="ListLabel 14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4">
    <w:name w:val="ListLabel 15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55">
    <w:name w:val="ListLabel 1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6">
    <w:name w:val="ListLabel 1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7">
    <w:name w:val="ListLabel 1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8">
    <w:name w:val="ListLabel 15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9">
    <w:name w:val="ListLabel 1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0">
    <w:name w:val="ListLabel 1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1">
    <w:name w:val="ListLabel 1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2">
    <w:name w:val="ListLabel 1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3">
    <w:name w:val="ListLabel 16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64">
    <w:name w:val="ListLabel 1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5">
    <w:name w:val="ListLabel 1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6">
    <w:name w:val="ListLabel 1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7">
    <w:name w:val="ListLabel 16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8">
    <w:name w:val="ListLabel 16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9">
    <w:name w:val="ListLabel 16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0">
    <w:name w:val="ListLabel 17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1">
    <w:name w:val="ListLabel 17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2">
    <w:name w:val="ListLabel 172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173">
    <w:name w:val="ListLabel 17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4">
    <w:name w:val="ListLabel 17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5">
    <w:name w:val="ListLabel 17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6">
    <w:name w:val="ListLabel 17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7">
    <w:name w:val="ListLabel 17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8">
    <w:name w:val="ListLabel 17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9">
    <w:name w:val="ListLabel 17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0">
    <w:name w:val="ListLabel 18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1">
    <w:name w:val="ListLabel 18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82">
    <w:name w:val="ListLabel 18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3">
    <w:name w:val="ListLabel 18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4">
    <w:name w:val="ListLabel 18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5">
    <w:name w:val="ListLabel 18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6">
    <w:name w:val="ListLabel 18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7">
    <w:name w:val="ListLabel 18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8">
    <w:name w:val="ListLabel 1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9">
    <w:name w:val="ListLabel 1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90">
    <w:name w:val="ListLabel 1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91">
    <w:name w:val="ListLabel 1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2">
    <w:name w:val="ListLabel 1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3">
    <w:name w:val="ListLabel 1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4">
    <w:name w:val="ListLabel 1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5">
    <w:name w:val="ListLabel 1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6">
    <w:name w:val="ListLabel 1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7">
    <w:name w:val="ListLabel 19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8">
    <w:name w:val="ListLabel 19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9">
    <w:name w:val="ListLabel 1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00">
    <w:name w:val="ListLabel 20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1">
    <w:name w:val="ListLabel 20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2">
    <w:name w:val="ListLabel 20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3">
    <w:name w:val="ListLabel 20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4">
    <w:name w:val="ListLabel 20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5">
    <w:name w:val="ListLabel 20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6">
    <w:name w:val="ListLabel 20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7">
    <w:name w:val="ListLabel 20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8">
    <w:name w:val="ListLabel 2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09">
    <w:name w:val="ListLabel 20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0">
    <w:name w:val="ListLabel 21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1">
    <w:name w:val="ListLabel 21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2">
    <w:name w:val="ListLabel 21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3">
    <w:name w:val="ListLabel 21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4">
    <w:name w:val="ListLabel 21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5">
    <w:name w:val="ListLabel 21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6">
    <w:name w:val="ListLabel 21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7">
    <w:name w:val="ListLabel 2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18">
    <w:name w:val="ListLabel 21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9">
    <w:name w:val="ListLabel 21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0">
    <w:name w:val="ListLabel 22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1">
    <w:name w:val="ListLabel 22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2">
    <w:name w:val="ListLabel 22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3">
    <w:name w:val="ListLabel 22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4">
    <w:name w:val="ListLabel 22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5">
    <w:name w:val="ListLabel 22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6">
    <w:name w:val="ListLabel 2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27">
    <w:name w:val="ListLabel 22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8">
    <w:name w:val="ListLabel 22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9">
    <w:name w:val="ListLabel 22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0">
    <w:name w:val="ListLabel 23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1">
    <w:name w:val="ListLabel 23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2">
    <w:name w:val="ListLabel 23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3">
    <w:name w:val="ListLabel 23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4">
    <w:name w:val="ListLabel 23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5">
    <w:name w:val="ListLabel 23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36">
    <w:name w:val="ListLabel 2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7">
    <w:name w:val="ListLabel 2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8">
    <w:name w:val="ListLabel 2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9">
    <w:name w:val="ListLabel 23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0">
    <w:name w:val="ListLabel 24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1">
    <w:name w:val="ListLabel 24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2">
    <w:name w:val="ListLabel 24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3">
    <w:name w:val="ListLabel 24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4">
    <w:name w:val="ListLabel 24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45">
    <w:name w:val="ListLabel 24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6">
    <w:name w:val="ListLabel 24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7">
    <w:name w:val="ListLabel 24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8">
    <w:name w:val="ListLabel 24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9">
    <w:name w:val="ListLabel 24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0">
    <w:name w:val="ListLabel 25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1">
    <w:name w:val="ListLabel 25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2">
    <w:name w:val="ListLabel 25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3">
    <w:name w:val="ListLabel 25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54">
    <w:name w:val="ListLabel 25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5">
    <w:name w:val="ListLabel 25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6">
    <w:name w:val="ListLabel 2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7">
    <w:name w:val="ListLabel 2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8">
    <w:name w:val="ListLabel 2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9">
    <w:name w:val="ListLabel 25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0">
    <w:name w:val="ListLabel 2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1">
    <w:name w:val="ListLabel 2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2">
    <w:name w:val="ListLabel 26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63">
    <w:name w:val="ListLabel 26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4">
    <w:name w:val="ListLabel 26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5">
    <w:name w:val="ListLabel 26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6">
    <w:name w:val="ListLabel 26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7">
    <w:name w:val="ListLabel 26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8">
    <w:name w:val="ListLabel 26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9">
    <w:name w:val="ListLabel 26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0">
    <w:name w:val="ListLabel 27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1">
    <w:name w:val="ListLabel 27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72">
    <w:name w:val="ListLabel 27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73">
    <w:name w:val="ListLabel 27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4">
    <w:name w:val="ListLabel 27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5">
    <w:name w:val="ListLabel 27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6">
    <w:name w:val="ListLabel 27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7">
    <w:name w:val="ListLabel 27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8">
    <w:name w:val="ListLabel 27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9">
    <w:name w:val="ListLabel 27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0">
    <w:name w:val="ListLabel 280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81">
    <w:name w:val="ListLabel 28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82">
    <w:name w:val="ListLabel 28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3">
    <w:name w:val="ListLabel 28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4">
    <w:name w:val="ListLabel 28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5">
    <w:name w:val="ListLabel 28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6">
    <w:name w:val="ListLabel 28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7">
    <w:name w:val="ListLabel 28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8">
    <w:name w:val="ListLabel 28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9">
    <w:name w:val="ListLabel 289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90">
    <w:name w:val="ListLabel 2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91">
    <w:name w:val="ListLabel 2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2">
    <w:name w:val="ListLabel 2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3">
    <w:name w:val="ListLabel 2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4">
    <w:name w:val="ListLabel 2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5">
    <w:name w:val="ListLabel 2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6">
    <w:name w:val="ListLabel 2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7">
    <w:name w:val="ListLabel 29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8">
    <w:name w:val="ListLabel 29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299">
    <w:name w:val="ListLabel 2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0">
    <w:name w:val="ListLabel 30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1">
    <w:name w:val="ListLabel 3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2">
    <w:name w:val="ListLabel 3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3">
    <w:name w:val="ListLabel 3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4">
    <w:name w:val="ListLabel 30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5">
    <w:name w:val="ListLabel 3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6">
    <w:name w:val="ListLabel 3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7">
    <w:name w:val="ListLabel 30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08">
    <w:name w:val="ListLabel 3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9">
    <w:name w:val="ListLabel 30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0">
    <w:name w:val="ListLabel 31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1">
    <w:name w:val="ListLabel 3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2">
    <w:name w:val="ListLabel 3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3">
    <w:name w:val="ListLabel 3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4">
    <w:name w:val="ListLabel 3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5">
    <w:name w:val="ListLabel 3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6">
    <w:name w:val="ListLabel 31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17">
    <w:name w:val="ListLabel 3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8">
    <w:name w:val="ListLabel 3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9">
    <w:name w:val="ListLabel 3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0">
    <w:name w:val="ListLabel 3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1">
    <w:name w:val="ListLabel 3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2">
    <w:name w:val="ListLabel 3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3">
    <w:name w:val="ListLabel 3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4">
    <w:name w:val="ListLabel 3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5">
    <w:name w:val="ListLabel 32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26">
    <w:name w:val="ListLabel 3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7">
    <w:name w:val="ListLabel 3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8">
    <w:name w:val="ListLabel 3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9">
    <w:name w:val="ListLabel 3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0">
    <w:name w:val="ListLabel 3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1">
    <w:name w:val="ListLabel 3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2">
    <w:name w:val="ListLabel 3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3">
    <w:name w:val="ListLabel 3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4">
    <w:name w:val="ListLabel 33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335">
    <w:name w:val="ListLabel 33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6">
    <w:name w:val="ListLabel 33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7">
    <w:name w:val="ListLabel 33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8">
    <w:name w:val="ListLabel 33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9">
    <w:name w:val="ListLabel 33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0">
    <w:name w:val="ListLabel 34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1">
    <w:name w:val="ListLabel 34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2">
    <w:name w:val="ListLabel 34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3">
    <w:name w:val="ListLabel 34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344">
    <w:name w:val="ListLabel 34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5">
    <w:name w:val="ListLabel 34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6">
    <w:name w:val="ListLabel 34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7">
    <w:name w:val="ListLabel 34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8">
    <w:name w:val="ListLabel 34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9">
    <w:name w:val="ListLabel 34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0">
    <w:name w:val="ListLabel 35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1">
    <w:name w:val="ListLabel 35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2">
    <w:name w:val="ListLabel 352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353">
    <w:name w:val="ListLabel 35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4">
    <w:name w:val="ListLabel 35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5">
    <w:name w:val="ListLabel 3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6">
    <w:name w:val="ListLabel 3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7">
    <w:name w:val="ListLabel 3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8">
    <w:name w:val="ListLabel 35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9">
    <w:name w:val="ListLabel 3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60">
    <w:name w:val="ListLabel 3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61">
    <w:name w:val="ListLabel 3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62">
    <w:name w:val="ListLabel 36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3">
    <w:name w:val="ListLabel 36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4">
    <w:name w:val="ListLabel 36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5">
    <w:name w:val="ListLabel 36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6">
    <w:name w:val="ListLabel 36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7">
    <w:name w:val="ListLabel 36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8">
    <w:name w:val="ListLabel 36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9">
    <w:name w:val="ListLabel 36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0">
    <w:name w:val="ListLabel 37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71">
    <w:name w:val="ListLabel 37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2">
    <w:name w:val="ListLabel 37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3">
    <w:name w:val="ListLabel 37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4">
    <w:name w:val="ListLabel 37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5">
    <w:name w:val="ListLabel 37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6">
    <w:name w:val="ListLabel 37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7">
    <w:name w:val="ListLabel 37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8">
    <w:name w:val="ListLabel 37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9">
    <w:name w:val="ListLabel 37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80">
    <w:name w:val="ListLabel 38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1">
    <w:name w:val="ListLabel 38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2">
    <w:name w:val="ListLabel 38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3">
    <w:name w:val="ListLabel 38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4">
    <w:name w:val="ListLabel 38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5">
    <w:name w:val="ListLabel 38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6">
    <w:name w:val="ListLabel 38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7">
    <w:name w:val="ListLabel 38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8">
    <w:name w:val="ListLabel 388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389">
    <w:name w:val="ListLabel 38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90">
    <w:name w:val="ListLabel 39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1">
    <w:name w:val="ListLabel 3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2">
    <w:name w:val="ListLabel 3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3">
    <w:name w:val="ListLabel 3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4">
    <w:name w:val="ListLabel 3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5">
    <w:name w:val="ListLabel 3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6">
    <w:name w:val="ListLabel 3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7">
    <w:name w:val="ListLabel 397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398">
    <w:name w:val="ListLabel 3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99">
    <w:name w:val="ListLabel 39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0">
    <w:name w:val="ListLabel 40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1">
    <w:name w:val="ListLabel 40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2">
    <w:name w:val="ListLabel 40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3">
    <w:name w:val="ListLabel 40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4">
    <w:name w:val="ListLabel 40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5">
    <w:name w:val="ListLabel 40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6">
    <w:name w:val="ListLabel 406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07">
    <w:name w:val="ListLabel 4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08">
    <w:name w:val="ListLabel 40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9">
    <w:name w:val="ListLabel 40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0">
    <w:name w:val="ListLabel 41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1">
    <w:name w:val="ListLabel 41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2">
    <w:name w:val="ListLabel 41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3">
    <w:name w:val="ListLabel 41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4">
    <w:name w:val="ListLabel 41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5">
    <w:name w:val="ListLabel 41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16">
    <w:name w:val="ListLabel 41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7">
    <w:name w:val="ListLabel 41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8">
    <w:name w:val="ListLabel 41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9">
    <w:name w:val="ListLabel 41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0">
    <w:name w:val="ListLabel 42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1">
    <w:name w:val="ListLabel 42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2">
    <w:name w:val="ListLabel 42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3">
    <w:name w:val="ListLabel 42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4">
    <w:name w:val="ListLabel 42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25">
    <w:name w:val="ListLabel 42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6">
    <w:name w:val="ListLabel 42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7">
    <w:name w:val="ListLabel 42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8">
    <w:name w:val="ListLabel 42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9">
    <w:name w:val="ListLabel 42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0">
    <w:name w:val="ListLabel 43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1">
    <w:name w:val="ListLabel 43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2">
    <w:name w:val="ListLabel 43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3">
    <w:name w:val="ListLabel 43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34">
    <w:name w:val="ListLabel 43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5">
    <w:name w:val="ListLabel 43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6">
    <w:name w:val="ListLabel 43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7">
    <w:name w:val="ListLabel 43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8">
    <w:name w:val="ListLabel 43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9">
    <w:name w:val="ListLabel 43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0">
    <w:name w:val="ListLabel 44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1">
    <w:name w:val="ListLabel 44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2">
    <w:name w:val="ListLabel 44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43">
    <w:name w:val="ListLabel 443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444">
    <w:name w:val="ListLabel 44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5">
    <w:name w:val="ListLabel 44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6">
    <w:name w:val="ListLabel 44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7">
    <w:name w:val="ListLabel 44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8">
    <w:name w:val="ListLabel 44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9">
    <w:name w:val="ListLabel 44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0">
    <w:name w:val="ListLabel 45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1">
    <w:name w:val="ListLabel 45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52">
    <w:name w:val="ListLabel 45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3">
    <w:name w:val="ListLabel 45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4">
    <w:name w:val="ListLabel 45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5">
    <w:name w:val="ListLabel 45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6">
    <w:name w:val="ListLabel 45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7">
    <w:name w:val="ListLabel 45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8">
    <w:name w:val="ListLabel 45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9">
    <w:name w:val="ListLabel 45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60">
    <w:name w:val="ListLabel 4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61">
    <w:name w:val="ListLabel 46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2">
    <w:name w:val="ListLabel 46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3">
    <w:name w:val="ListLabel 46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4">
    <w:name w:val="ListLabel 46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5">
    <w:name w:val="ListLabel 46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6">
    <w:name w:val="ListLabel 46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7">
    <w:name w:val="ListLabel 46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8">
    <w:name w:val="ListLabel 46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9">
    <w:name w:val="ListLabel 46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70">
    <w:name w:val="ListLabel 47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1">
    <w:name w:val="ListLabel 47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2">
    <w:name w:val="ListLabel 47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3">
    <w:name w:val="ListLabel 47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4">
    <w:name w:val="ListLabel 47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5">
    <w:name w:val="ListLabel 47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6">
    <w:name w:val="ListLabel 47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7">
    <w:name w:val="ListLabel 47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8">
    <w:name w:val="ListLabel 47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79">
    <w:name w:val="ListLabel 47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0">
    <w:name w:val="ListLabel 48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1">
    <w:name w:val="ListLabel 48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2">
    <w:name w:val="ListLabel 48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3">
    <w:name w:val="ListLabel 48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4">
    <w:name w:val="ListLabel 48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5">
    <w:name w:val="ListLabel 48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6">
    <w:name w:val="ListLabel 48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7">
    <w:name w:val="ListLabel 48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88">
    <w:name w:val="ListLabel 4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89">
    <w:name w:val="ListLabel 4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0">
    <w:name w:val="ListLabel 49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1">
    <w:name w:val="ListLabel 49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2">
    <w:name w:val="ListLabel 49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3">
    <w:name w:val="ListLabel 49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4">
    <w:name w:val="ListLabel 49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5">
    <w:name w:val="ListLabel 49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6">
    <w:name w:val="ListLabel 49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97">
    <w:name w:val="ListLabel 49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8">
    <w:name w:val="ListLabel 49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9">
    <w:name w:val="ListLabel 49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0">
    <w:name w:val="ListLabel 50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1">
    <w:name w:val="ListLabel 50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2">
    <w:name w:val="ListLabel 50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3">
    <w:name w:val="ListLabel 50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4">
    <w:name w:val="ListLabel 50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5">
    <w:name w:val="ListLabel 505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506">
    <w:name w:val="ListLabel 50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7">
    <w:name w:val="ListLabel 50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8">
    <w:name w:val="ListLabel 50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9">
    <w:name w:val="ListLabel 50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0">
    <w:name w:val="ListLabel 51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1">
    <w:name w:val="ListLabel 51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2">
    <w:name w:val="ListLabel 51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3">
    <w:name w:val="ListLabel 51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4">
    <w:name w:val="ListLabel 51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15">
    <w:name w:val="ListLabel 5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6">
    <w:name w:val="ListLabel 5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7">
    <w:name w:val="ListLabel 5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8">
    <w:name w:val="ListLabel 5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9">
    <w:name w:val="ListLabel 5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0">
    <w:name w:val="ListLabel 5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1">
    <w:name w:val="ListLabel 5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2">
    <w:name w:val="ListLabel 5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3">
    <w:name w:val="ListLabel 52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24">
    <w:name w:val="ListLabel 5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5">
    <w:name w:val="ListLabel 5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6">
    <w:name w:val="ListLabel 5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7">
    <w:name w:val="ListLabel 5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8">
    <w:name w:val="ListLabel 5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9">
    <w:name w:val="ListLabel 5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0">
    <w:name w:val="ListLabel 5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1">
    <w:name w:val="ListLabel 5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2">
    <w:name w:val="ListLabel 53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33">
    <w:name w:val="ListLabel 5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4">
    <w:name w:val="ListLabel 5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5">
    <w:name w:val="ListLabel 5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6">
    <w:name w:val="ListLabel 5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7">
    <w:name w:val="ListLabel 5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8">
    <w:name w:val="ListLabel 5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9">
    <w:name w:val="ListLabel 53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0">
    <w:name w:val="ListLabel 54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1">
    <w:name w:val="ListLabel 54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42">
    <w:name w:val="ListLabel 54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3">
    <w:name w:val="ListLabel 54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4">
    <w:name w:val="ListLabel 54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5">
    <w:name w:val="ListLabel 54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6">
    <w:name w:val="ListLabel 54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7">
    <w:name w:val="ListLabel 54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8">
    <w:name w:val="ListLabel 54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9">
    <w:name w:val="ListLabel 54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0">
    <w:name w:val="ListLabel 55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51">
    <w:name w:val="ListLabel 55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2">
    <w:name w:val="ListLabel 55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3">
    <w:name w:val="ListLabel 55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4">
    <w:name w:val="ListLabel 55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5">
    <w:name w:val="ListLabel 55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6">
    <w:name w:val="ListLabel 5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7">
    <w:name w:val="ListLabel 5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8">
    <w:name w:val="ListLabel 5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9">
    <w:name w:val="ListLabel 55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60">
    <w:name w:val="ListLabel 5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1">
    <w:name w:val="ListLabel 5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2">
    <w:name w:val="ListLabel 5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3">
    <w:name w:val="ListLabel 56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4">
    <w:name w:val="ListLabel 5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5">
    <w:name w:val="ListLabel 5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6">
    <w:name w:val="ListLabel 5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7">
    <w:name w:val="ListLabel 56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8">
    <w:name w:val="ListLabel 56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69">
    <w:name w:val="ListLabel 56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0">
    <w:name w:val="ListLabel 57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1">
    <w:name w:val="ListLabel 57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2">
    <w:name w:val="ListLabel 57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3">
    <w:name w:val="ListLabel 57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4">
    <w:name w:val="ListLabel 57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5">
    <w:name w:val="ListLabel 57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6">
    <w:name w:val="ListLabel 57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7">
    <w:name w:val="ListLabel 577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578">
    <w:name w:val="ListLabel 57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9">
    <w:name w:val="ListLabel 57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0">
    <w:name w:val="ListLabel 58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1">
    <w:name w:val="ListLabel 58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2">
    <w:name w:val="ListLabel 58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3">
    <w:name w:val="ListLabel 58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4">
    <w:name w:val="ListLabel 58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5">
    <w:name w:val="ListLabel 58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6">
    <w:name w:val="ListLabel 58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87">
    <w:name w:val="ListLabel 58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8">
    <w:name w:val="ListLabel 5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9">
    <w:name w:val="ListLabel 5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0">
    <w:name w:val="ListLabel 59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1">
    <w:name w:val="ListLabel 59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2">
    <w:name w:val="ListLabel 59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3">
    <w:name w:val="ListLabel 59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4">
    <w:name w:val="ListLabel 59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5">
    <w:name w:val="ListLabel 59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96">
    <w:name w:val="ListLabel 59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7">
    <w:name w:val="ListLabel 59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8">
    <w:name w:val="ListLabel 5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9">
    <w:name w:val="ListLabel 5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0">
    <w:name w:val="ListLabel 60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1">
    <w:name w:val="ListLabel 6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2">
    <w:name w:val="ListLabel 6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3">
    <w:name w:val="ListLabel 6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4">
    <w:name w:val="ListLabel 60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05">
    <w:name w:val="ListLabel 6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6">
    <w:name w:val="ListLabel 6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7">
    <w:name w:val="ListLabel 6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8">
    <w:name w:val="ListLabel 6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9">
    <w:name w:val="ListLabel 60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0">
    <w:name w:val="ListLabel 61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1">
    <w:name w:val="ListLabel 6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2">
    <w:name w:val="ListLabel 6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3">
    <w:name w:val="ListLabel 61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14">
    <w:name w:val="ListLabel 6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5">
    <w:name w:val="ListLabel 6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6">
    <w:name w:val="ListLabel 6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7">
    <w:name w:val="ListLabel 6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8">
    <w:name w:val="ListLabel 6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9">
    <w:name w:val="ListLabel 6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0">
    <w:name w:val="ListLabel 6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1">
    <w:name w:val="ListLabel 6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2">
    <w:name w:val="ListLabel 62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23">
    <w:name w:val="ListLabel 6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4">
    <w:name w:val="ListLabel 6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5">
    <w:name w:val="ListLabel 6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6">
    <w:name w:val="ListLabel 6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7">
    <w:name w:val="ListLabel 6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8">
    <w:name w:val="ListLabel 6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9">
    <w:name w:val="ListLabel 6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0">
    <w:name w:val="ListLabel 6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1">
    <w:name w:val="ListLabel 63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32">
    <w:name w:val="ListLabel 63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3">
    <w:name w:val="ListLabel 63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4">
    <w:name w:val="ListLabel 63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5">
    <w:name w:val="ListLabel 63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6">
    <w:name w:val="ListLabel 63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7">
    <w:name w:val="ListLabel 63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8">
    <w:name w:val="ListLabel 63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9">
    <w:name w:val="ListLabel 63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0">
    <w:name w:val="ListLabel 64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41">
    <w:name w:val="ListLabel 64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2">
    <w:name w:val="ListLabel 64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3">
    <w:name w:val="ListLabel 64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4">
    <w:name w:val="ListLabel 64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5">
    <w:name w:val="ListLabel 64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6">
    <w:name w:val="ListLabel 64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7">
    <w:name w:val="ListLabel 64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8">
    <w:name w:val="ListLabel 64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9">
    <w:name w:val="ListLabel 649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650">
    <w:name w:val="ListLabel 65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1">
    <w:name w:val="ListLabel 65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2">
    <w:name w:val="ListLabel 65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3">
    <w:name w:val="ListLabel 65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4">
    <w:name w:val="ListLabel 65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5">
    <w:name w:val="ListLabel 6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6">
    <w:name w:val="ListLabel 6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7">
    <w:name w:val="ListLabel 6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8">
    <w:name w:val="ListLabel 65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59">
    <w:name w:val="ListLabel 6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0">
    <w:name w:val="ListLabel 6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1">
    <w:name w:val="ListLabel 6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2">
    <w:name w:val="ListLabel 6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3">
    <w:name w:val="ListLabel 66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4">
    <w:name w:val="ListLabel 6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5">
    <w:name w:val="ListLabel 6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6">
    <w:name w:val="ListLabel 6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7">
    <w:name w:val="ListLabel 667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68">
    <w:name w:val="ListLabel 66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69">
    <w:name w:val="ListLabel 66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0">
    <w:name w:val="ListLabel 67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1">
    <w:name w:val="ListLabel 67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2">
    <w:name w:val="ListLabel 67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3">
    <w:name w:val="ListLabel 67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4">
    <w:name w:val="ListLabel 67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5">
    <w:name w:val="ListLabel 67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6">
    <w:name w:val="ListLabel 676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77">
    <w:name w:val="ListLabel 67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8">
    <w:name w:val="ListLabel 67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9">
    <w:name w:val="ListLabel 67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0">
    <w:name w:val="ListLabel 68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1">
    <w:name w:val="ListLabel 68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2">
    <w:name w:val="ListLabel 68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3">
    <w:name w:val="ListLabel 68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4">
    <w:name w:val="ListLabel 68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5">
    <w:name w:val="ListLabel 68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86">
    <w:name w:val="ListLabel 68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7">
    <w:name w:val="ListLabel 68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8">
    <w:name w:val="ListLabel 68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9">
    <w:name w:val="ListLabel 68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0">
    <w:name w:val="ListLabel 69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1">
    <w:name w:val="ListLabel 69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2">
    <w:name w:val="ListLabel 69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3">
    <w:name w:val="ListLabel 69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4">
    <w:name w:val="ListLabel 69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95">
    <w:name w:val="ListLabel 69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6">
    <w:name w:val="ListLabel 69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7">
    <w:name w:val="ListLabel 69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8">
    <w:name w:val="ListLabel 69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9">
    <w:name w:val="ListLabel 69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0">
    <w:name w:val="ListLabel 70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1">
    <w:name w:val="ListLabel 70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2">
    <w:name w:val="ListLabel 70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3">
    <w:name w:val="ListLabel 70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04">
    <w:name w:val="ListLabel 70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5">
    <w:name w:val="ListLabel 70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6">
    <w:name w:val="ListLabel 70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7">
    <w:name w:val="ListLabel 70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8">
    <w:name w:val="ListLabel 70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9">
    <w:name w:val="ListLabel 70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0">
    <w:name w:val="ListLabel 71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1">
    <w:name w:val="ListLabel 71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2">
    <w:name w:val="ListLabel 71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13">
    <w:name w:val="ListLabel 7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4">
    <w:name w:val="ListLabel 7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5">
    <w:name w:val="ListLabel 7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6">
    <w:name w:val="ListLabel 7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7">
    <w:name w:val="ListLabel 7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8">
    <w:name w:val="ListLabel 7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9">
    <w:name w:val="ListLabel 7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0">
    <w:name w:val="ListLabel 7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1">
    <w:name w:val="ListLabel 72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22">
    <w:name w:val="ListLabel 7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3">
    <w:name w:val="ListLabel 7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4">
    <w:name w:val="ListLabel 7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5">
    <w:name w:val="ListLabel 7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6">
    <w:name w:val="ListLabel 7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7">
    <w:name w:val="ListLabel 7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8">
    <w:name w:val="ListLabel 7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9">
    <w:name w:val="ListLabel 7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0">
    <w:name w:val="ListLabel 730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31">
    <w:name w:val="ListLabel 7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2">
    <w:name w:val="ListLabel 7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3">
    <w:name w:val="ListLabel 7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4">
    <w:name w:val="ListLabel 7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5">
    <w:name w:val="ListLabel 7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6">
    <w:name w:val="ListLabel 7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7">
    <w:name w:val="ListLabel 7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8">
    <w:name w:val="ListLabel 7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9">
    <w:name w:val="ListLabel 73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0">
    <w:name w:val="ListLabel 74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1">
    <w:name w:val="ListLabel 74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2">
    <w:name w:val="ListLabel 74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3">
    <w:name w:val="ListLabel 74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4">
    <w:name w:val="ListLabel 74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5">
    <w:name w:val="ListLabel 74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6">
    <w:name w:val="ListLabel 74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7">
    <w:name w:val="ListLabel 74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8">
    <w:name w:val="ListLabel 74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49">
    <w:name w:val="ListLabel 74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0">
    <w:name w:val="ListLabel 75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1">
    <w:name w:val="ListLabel 75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2">
    <w:name w:val="ListLabel 75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3">
    <w:name w:val="ListLabel 75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4">
    <w:name w:val="ListLabel 75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5">
    <w:name w:val="ListLabel 75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6">
    <w:name w:val="ListLabel 75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7">
    <w:name w:val="ListLabel 757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58">
    <w:name w:val="ListLabel 75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9">
    <w:name w:val="ListLabel 75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0">
    <w:name w:val="ListLabel 76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1">
    <w:name w:val="ListLabel 76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2">
    <w:name w:val="ListLabel 76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3">
    <w:name w:val="ListLabel 76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4">
    <w:name w:val="ListLabel 76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5">
    <w:name w:val="ListLabel 76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6">
    <w:name w:val="ListLabel 76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67">
    <w:name w:val="ListLabel 76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8">
    <w:name w:val="ListLabel 76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9">
    <w:name w:val="ListLabel 76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0">
    <w:name w:val="ListLabel 77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1">
    <w:name w:val="ListLabel 77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2">
    <w:name w:val="ListLabel 77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3">
    <w:name w:val="ListLabel 77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4">
    <w:name w:val="ListLabel 77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5">
    <w:name w:val="ListLabel 77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76">
    <w:name w:val="ListLabel 77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7">
    <w:name w:val="ListLabel 77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8">
    <w:name w:val="ListLabel 77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9">
    <w:name w:val="ListLabel 77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0">
    <w:name w:val="ListLabel 78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1">
    <w:name w:val="ListLabel 78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2">
    <w:name w:val="ListLabel 78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3">
    <w:name w:val="ListLabel 78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4">
    <w:name w:val="ListLabel 78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5">
    <w:name w:val="ListLabel 78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6">
    <w:name w:val="ListLabel 78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7">
    <w:name w:val="ListLabel 78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8">
    <w:name w:val="ListLabel 78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9">
    <w:name w:val="ListLabel 78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0">
    <w:name w:val="ListLabel 79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1">
    <w:name w:val="ListLabel 79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2">
    <w:name w:val="ListLabel 79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3">
    <w:name w:val="ListLabel 793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94">
    <w:name w:val="ListLabel 79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5">
    <w:name w:val="ListLabel 79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6">
    <w:name w:val="ListLabel 79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7">
    <w:name w:val="ListLabel 79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8">
    <w:name w:val="ListLabel 79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9">
    <w:name w:val="ListLabel 79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0">
    <w:name w:val="ListLabel 80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1">
    <w:name w:val="ListLabel 80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2">
    <w:name w:val="ListLabel 802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03">
    <w:name w:val="ListLabel 80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4">
    <w:name w:val="ListLabel 80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5">
    <w:name w:val="ListLabel 80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6">
    <w:name w:val="ListLabel 80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7">
    <w:name w:val="ListLabel 80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8">
    <w:name w:val="ListLabel 80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9">
    <w:name w:val="ListLabel 80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0">
    <w:name w:val="ListLabel 81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1">
    <w:name w:val="ListLabel 81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2">
    <w:name w:val="ListLabel 81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3">
    <w:name w:val="ListLabel 81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4">
    <w:name w:val="ListLabel 81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5">
    <w:name w:val="ListLabel 81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6">
    <w:name w:val="ListLabel 81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7">
    <w:name w:val="ListLabel 81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8">
    <w:name w:val="ListLabel 81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9">
    <w:name w:val="ListLabel 81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20">
    <w:name w:val="ListLabel 8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1">
    <w:name w:val="ListLabel 8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2">
    <w:name w:val="ListLabel 8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3">
    <w:name w:val="ListLabel 8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4">
    <w:name w:val="ListLabel 8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5">
    <w:name w:val="ListLabel 8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6">
    <w:name w:val="ListLabel 8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7">
    <w:name w:val="ListLabel 8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8">
    <w:name w:val="ListLabel 8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9">
    <w:name w:val="ListLabel 829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30">
    <w:name w:val="ListLabel 8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1">
    <w:name w:val="ListLabel 8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2">
    <w:name w:val="ListLabel 8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3">
    <w:name w:val="ListLabel 8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4">
    <w:name w:val="ListLabel 8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5">
    <w:name w:val="ListLabel 8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6">
    <w:name w:val="ListLabel 8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7">
    <w:name w:val="ListLabel 837"/>
    <w:uiPriority w:val="99"/>
    <w:rsid w:val="00993C4C"/>
    <w:rPr>
      <w:spacing w:val="0"/>
      <w:w w:val="100"/>
      <w:position w:val="0"/>
      <w:sz w:val="24"/>
      <w:vertAlign w:val="baseline"/>
    </w:rPr>
  </w:style>
  <w:style w:type="paragraph" w:customStyle="1" w:styleId="a3">
    <w:name w:val="Заголовок"/>
    <w:basedOn w:val="a"/>
    <w:next w:val="a4"/>
    <w:uiPriority w:val="99"/>
    <w:rsid w:val="00993C4C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993C4C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841694"/>
    <w:rPr>
      <w:rFonts w:cs="Times New Roman"/>
      <w:color w:val="00000A"/>
      <w:sz w:val="24"/>
      <w:szCs w:val="24"/>
      <w:u w:color="00000A"/>
      <w:lang w:val="en-US" w:eastAsia="en-US"/>
    </w:rPr>
  </w:style>
  <w:style w:type="paragraph" w:styleId="a6">
    <w:name w:val="List"/>
    <w:basedOn w:val="a4"/>
    <w:uiPriority w:val="99"/>
    <w:rsid w:val="00993C4C"/>
    <w:rPr>
      <w:rFonts w:cs="FreeSans"/>
    </w:rPr>
  </w:style>
  <w:style w:type="paragraph" w:styleId="a7">
    <w:name w:val="caption"/>
    <w:basedOn w:val="a"/>
    <w:uiPriority w:val="99"/>
    <w:qFormat/>
    <w:rsid w:val="00993C4C"/>
    <w:pPr>
      <w:suppressLineNumbers/>
      <w:spacing w:before="120" w:after="120"/>
    </w:pPr>
    <w:rPr>
      <w:rFonts w:cs="FreeSans"/>
      <w:i/>
      <w:iCs/>
    </w:rPr>
  </w:style>
  <w:style w:type="paragraph" w:styleId="1">
    <w:name w:val="index 1"/>
    <w:basedOn w:val="a"/>
    <w:next w:val="a"/>
    <w:autoRedefine/>
    <w:uiPriority w:val="99"/>
    <w:semiHidden/>
    <w:rsid w:val="0058107E"/>
    <w:pPr>
      <w:ind w:left="240" w:hanging="240"/>
    </w:pPr>
  </w:style>
  <w:style w:type="paragraph" w:styleId="a8">
    <w:name w:val="index heading"/>
    <w:basedOn w:val="a"/>
    <w:uiPriority w:val="99"/>
    <w:rsid w:val="00993C4C"/>
    <w:pPr>
      <w:suppressLineNumbers/>
    </w:pPr>
    <w:rPr>
      <w:rFonts w:cs="FreeSans"/>
    </w:rPr>
  </w:style>
  <w:style w:type="paragraph" w:customStyle="1" w:styleId="a9">
    <w:name w:val="Колонтитулы"/>
    <w:uiPriority w:val="99"/>
    <w:rsid w:val="00993C4C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aa">
    <w:name w:val="Текстовый блок"/>
    <w:qFormat/>
    <w:rsid w:val="00993C4C"/>
    <w:pPr>
      <w:keepNext/>
      <w:spacing w:after="200" w:line="276" w:lineRule="auto"/>
    </w:pPr>
    <w:rPr>
      <w:rFonts w:ascii="Calibri" w:hAnsi="Calibri" w:cs="Calibri"/>
      <w:color w:val="00000A"/>
      <w:sz w:val="22"/>
      <w:szCs w:val="22"/>
      <w:u w:color="00000A"/>
      <w:lang w:eastAsia="zh-CN" w:bidi="hi-IN"/>
    </w:rPr>
  </w:style>
  <w:style w:type="paragraph" w:styleId="ab">
    <w:name w:val="No Spacing"/>
    <w:qFormat/>
    <w:rsid w:val="00993C4C"/>
    <w:pPr>
      <w:keepNext/>
    </w:pPr>
    <w:rPr>
      <w:rFonts w:ascii="Calibri" w:hAnsi="Calibri" w:cs="Calibri"/>
      <w:color w:val="00000A"/>
      <w:sz w:val="22"/>
      <w:szCs w:val="22"/>
      <w:u w:color="00000A"/>
      <w:lang w:eastAsia="zh-CN" w:bidi="hi-IN"/>
    </w:rPr>
  </w:style>
  <w:style w:type="paragraph" w:styleId="ac">
    <w:name w:val="Normal (Web)"/>
    <w:basedOn w:val="a"/>
    <w:qFormat/>
    <w:rsid w:val="00993C4C"/>
    <w:pPr>
      <w:spacing w:before="280" w:after="280"/>
    </w:pPr>
    <w:rPr>
      <w:rFonts w:cs="Arial Unicode MS"/>
      <w:lang w:val="ru-RU" w:eastAsia="zh-CN" w:bidi="hi-IN"/>
    </w:rPr>
  </w:style>
  <w:style w:type="paragraph" w:customStyle="1" w:styleId="ad">
    <w:name w:val="По умолчанию"/>
    <w:uiPriority w:val="99"/>
    <w:rsid w:val="00993C4C"/>
    <w:pPr>
      <w:keepNext/>
    </w:pPr>
    <w:rPr>
      <w:rFonts w:ascii="Helvetica" w:hAnsi="Helvetica" w:cs="Arial Unicode MS"/>
      <w:color w:val="000000"/>
      <w:sz w:val="22"/>
      <w:szCs w:val="22"/>
      <w:u w:color="00000A"/>
      <w:lang w:eastAsia="zh-CN" w:bidi="hi-IN"/>
    </w:rPr>
  </w:style>
  <w:style w:type="paragraph" w:styleId="ae">
    <w:name w:val="header"/>
    <w:basedOn w:val="a"/>
    <w:link w:val="af"/>
    <w:uiPriority w:val="99"/>
    <w:rsid w:val="00993C4C"/>
  </w:style>
  <w:style w:type="character" w:customStyle="1" w:styleId="af">
    <w:name w:val="Верхний колонтитул Знак"/>
    <w:link w:val="ae"/>
    <w:uiPriority w:val="99"/>
    <w:semiHidden/>
    <w:locked/>
    <w:rsid w:val="00841694"/>
    <w:rPr>
      <w:rFonts w:cs="Times New Roman"/>
      <w:color w:val="00000A"/>
      <w:sz w:val="24"/>
      <w:szCs w:val="24"/>
      <w:u w:color="00000A"/>
      <w:lang w:val="en-US" w:eastAsia="en-US"/>
    </w:rPr>
  </w:style>
  <w:style w:type="paragraph" w:styleId="af0">
    <w:name w:val="footer"/>
    <w:basedOn w:val="a"/>
    <w:link w:val="af1"/>
    <w:uiPriority w:val="99"/>
    <w:rsid w:val="00993C4C"/>
  </w:style>
  <w:style w:type="character" w:customStyle="1" w:styleId="af1">
    <w:name w:val="Нижний колонтитул Знак"/>
    <w:link w:val="af0"/>
    <w:uiPriority w:val="99"/>
    <w:locked/>
    <w:rsid w:val="001F0510"/>
    <w:rPr>
      <w:rFonts w:cs="Times New Roman"/>
      <w:sz w:val="24"/>
      <w:szCs w:val="24"/>
      <w:u w:color="00000A"/>
      <w:lang w:val="en-US" w:eastAsia="en-US" w:bidi="ar-SA"/>
    </w:rPr>
  </w:style>
  <w:style w:type="paragraph" w:customStyle="1" w:styleId="af2">
    <w:name w:val="Содержимое таблицы"/>
    <w:basedOn w:val="a"/>
    <w:uiPriority w:val="99"/>
    <w:rsid w:val="00993C4C"/>
  </w:style>
  <w:style w:type="paragraph" w:customStyle="1" w:styleId="af3">
    <w:name w:val="Заголовок таблицы"/>
    <w:basedOn w:val="af2"/>
    <w:uiPriority w:val="99"/>
    <w:rsid w:val="00993C4C"/>
  </w:style>
  <w:style w:type="table" w:customStyle="1" w:styleId="TableNormal1">
    <w:name w:val="Table Normal1"/>
    <w:uiPriority w:val="99"/>
    <w:rsid w:val="00993C4C"/>
    <w:rPr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rsid w:val="00C54A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C54A28"/>
    <w:rPr>
      <w:rFonts w:ascii="Segoe UI" w:hAnsi="Segoe UI" w:cs="Segoe UI"/>
      <w:sz w:val="18"/>
      <w:szCs w:val="18"/>
      <w:u w:color="00000A"/>
      <w:lang w:val="en-US" w:eastAsia="en-US" w:bidi="ar-SA"/>
    </w:rPr>
  </w:style>
  <w:style w:type="paragraph" w:styleId="af6">
    <w:name w:val="List Paragraph"/>
    <w:basedOn w:val="a"/>
    <w:uiPriority w:val="34"/>
    <w:qFormat/>
    <w:rsid w:val="00177EA9"/>
    <w:pPr>
      <w:ind w:left="720"/>
      <w:contextualSpacing/>
    </w:pPr>
  </w:style>
  <w:style w:type="table" w:styleId="af7">
    <w:name w:val="Table Grid"/>
    <w:basedOn w:val="a1"/>
    <w:uiPriority w:val="39"/>
    <w:rsid w:val="00040E4D"/>
    <w:rPr>
      <w:rFonts w:ascii="Helvetica" w:hAnsi="Helvetica" w:cs="Helvetic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14F6C"/>
    <w:rPr>
      <w:rFonts w:cs="Times New Roman"/>
    </w:rPr>
  </w:style>
  <w:style w:type="character" w:styleId="af8">
    <w:name w:val="Hyperlink"/>
    <w:uiPriority w:val="99"/>
    <w:rsid w:val="00114F6C"/>
    <w:rPr>
      <w:rFonts w:cs="Times New Roman"/>
      <w:color w:val="0000FF"/>
      <w:u w:val="single"/>
    </w:rPr>
  </w:style>
  <w:style w:type="paragraph" w:customStyle="1" w:styleId="c7c13">
    <w:name w:val="c7 c13"/>
    <w:basedOn w:val="a"/>
    <w:uiPriority w:val="99"/>
    <w:rsid w:val="0012433E"/>
    <w:pPr>
      <w:keepNext w:val="0"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c1">
    <w:name w:val="c1"/>
    <w:uiPriority w:val="99"/>
    <w:rsid w:val="0012433E"/>
    <w:rPr>
      <w:rFonts w:cs="Times New Roman"/>
    </w:rPr>
  </w:style>
  <w:style w:type="character" w:styleId="af9">
    <w:name w:val="page number"/>
    <w:uiPriority w:val="99"/>
    <w:rsid w:val="005844C9"/>
    <w:rPr>
      <w:rFonts w:cs="Times New Roman"/>
    </w:rPr>
  </w:style>
  <w:style w:type="character" w:styleId="afa">
    <w:name w:val="Strong"/>
    <w:qFormat/>
    <w:locked/>
    <w:rsid w:val="008C2919"/>
    <w:rPr>
      <w:b/>
    </w:rPr>
  </w:style>
  <w:style w:type="paragraph" w:customStyle="1" w:styleId="10">
    <w:name w:val="Абзац списка1"/>
    <w:basedOn w:val="a"/>
    <w:uiPriority w:val="99"/>
    <w:rsid w:val="008C2919"/>
    <w:pPr>
      <w:keepNext w:val="0"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ar-SA"/>
    </w:rPr>
  </w:style>
  <w:style w:type="table" w:customStyle="1" w:styleId="TableNormal">
    <w:name w:val="Table Normal"/>
    <w:rsid w:val="00BB37DA"/>
    <w:rPr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143721"/>
    <w:pPr>
      <w:keepNext w:val="0"/>
      <w:widowControl w:val="0"/>
    </w:pPr>
    <w:rPr>
      <w:rFonts w:ascii="Calibri" w:eastAsia="Times New Roman" w:hAnsi="Calibr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rsid w:val="00D910C8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Абзац списка2"/>
    <w:basedOn w:val="a"/>
    <w:rsid w:val="00D910C8"/>
    <w:pPr>
      <w:keepNext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ru-RU"/>
    </w:rPr>
  </w:style>
  <w:style w:type="character" w:customStyle="1" w:styleId="serp-urlitem">
    <w:name w:val="serp-url__item"/>
    <w:basedOn w:val="a0"/>
    <w:rsid w:val="00D910C8"/>
  </w:style>
  <w:style w:type="character" w:customStyle="1" w:styleId="20">
    <w:name w:val="Заголовок 2 Знак"/>
    <w:basedOn w:val="a0"/>
    <w:link w:val="2"/>
    <w:semiHidden/>
    <w:rsid w:val="0084724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A"/>
      <w:lang w:val="en-US" w:eastAsia="en-US"/>
    </w:rPr>
  </w:style>
  <w:style w:type="paragraph" w:customStyle="1" w:styleId="c61">
    <w:name w:val="c61"/>
    <w:basedOn w:val="a"/>
    <w:rsid w:val="003327B6"/>
    <w:pPr>
      <w:keepNext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c11">
    <w:name w:val="c11"/>
    <w:basedOn w:val="a0"/>
    <w:rsid w:val="003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google.com/url?q=http://www.rusada.ru/&amp;sa=D&amp;ust=1475748431100000&amp;usg=AFQjCNF7QNpEsk0g_JByZS0ogpJ8by9uF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olympic.org/&amp;sa=D&amp;ust=1475748431099000&amp;usg=AFQjCNEuCXXJKMSFy30idYbQ_Mr7Egdm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insport.gov.ru/&amp;sa=D&amp;ust=1475748431098000&amp;usg=AFQjCNFfbcZqA0e2LJA5GspGEUI9DmNUTw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80ABBDE8FE18B96A4CFB559A9155AB33D61CB9BC8ED88E0BF171FED0M9U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98D5-3EA6-4719-83A9-BFB01FC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15954</Words>
  <Characters>113176</Characters>
  <Application>Microsoft Office Word</Application>
  <DocSecurity>0</DocSecurity>
  <Lines>943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2019-10-02T11:11:00Z</cp:lastPrinted>
  <dcterms:created xsi:type="dcterms:W3CDTF">2021-06-29T12:33:00Z</dcterms:created>
  <dcterms:modified xsi:type="dcterms:W3CDTF">2021-11-26T06:58:00Z</dcterms:modified>
</cp:coreProperties>
</file>